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F75A0" w14:textId="02587102" w:rsidR="00DF260B" w:rsidRPr="00DF260B" w:rsidRDefault="00DF260B" w:rsidP="005E2DC2">
      <w:pPr>
        <w:spacing w:after="0" w:line="276" w:lineRule="auto"/>
        <w:jc w:val="center"/>
        <w:rPr>
          <w:rFonts w:ascii="Montserrat" w:hAnsi="Montserrat" w:cs="Times New Roman"/>
        </w:rPr>
      </w:pPr>
      <w:r w:rsidRPr="00DF260B">
        <w:rPr>
          <w:rFonts w:ascii="Montserrat" w:hAnsi="Montserrat" w:cs="Times New Roman"/>
          <w:b/>
          <w:bCs/>
        </w:rPr>
        <w:t>Umowa urbanistyczna</w:t>
      </w:r>
    </w:p>
    <w:p w14:paraId="39CDD890" w14:textId="77777777" w:rsidR="00F70D8E" w:rsidRDefault="00F70D8E" w:rsidP="005E2DC2">
      <w:pPr>
        <w:spacing w:after="0" w:line="276" w:lineRule="auto"/>
        <w:jc w:val="both"/>
        <w:rPr>
          <w:rFonts w:ascii="Montserrat" w:hAnsi="Montserrat" w:cs="Times New Roman"/>
        </w:rPr>
      </w:pPr>
    </w:p>
    <w:p w14:paraId="4DB7008F" w14:textId="30AEB7CC" w:rsidR="005E2DC2" w:rsidRDefault="00DF260B" w:rsidP="005E2DC2">
      <w:pPr>
        <w:spacing w:after="0" w:line="276" w:lineRule="auto"/>
        <w:jc w:val="both"/>
        <w:rPr>
          <w:rFonts w:ascii="Montserrat" w:hAnsi="Montserrat" w:cs="Times New Roman"/>
        </w:rPr>
      </w:pPr>
      <w:r w:rsidRPr="00DF260B">
        <w:rPr>
          <w:rFonts w:ascii="Montserrat" w:hAnsi="Montserrat" w:cs="Times New Roman"/>
        </w:rPr>
        <w:t>pomiędzy:</w:t>
      </w:r>
    </w:p>
    <w:p w14:paraId="574033B2" w14:textId="15F406D6"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 </w:t>
      </w:r>
    </w:p>
    <w:p w14:paraId="01738585" w14:textId="42C19615" w:rsidR="00DF260B" w:rsidRPr="00DF260B" w:rsidRDefault="00602B5C" w:rsidP="0071158B">
      <w:pPr>
        <w:pStyle w:val="Standard"/>
        <w:numPr>
          <w:ilvl w:val="0"/>
          <w:numId w:val="9"/>
        </w:numPr>
        <w:spacing w:line="276" w:lineRule="auto"/>
        <w:ind w:left="360"/>
        <w:jc w:val="both"/>
        <w:rPr>
          <w:rFonts w:ascii="Montserrat" w:hAnsi="Montserrat" w:cs="Liberation Serif"/>
          <w:sz w:val="22"/>
          <w:szCs w:val="22"/>
        </w:rPr>
      </w:pPr>
      <w:r w:rsidRPr="005E2DC2">
        <w:rPr>
          <w:rFonts w:ascii="Montserrat" w:hAnsi="Montserrat" w:cs="Liberation Serif"/>
          <w:sz w:val="22"/>
          <w:szCs w:val="22"/>
        </w:rPr>
        <w:t>Gminą Miłomłyn, ul. Twarda 12, 14-140 Miłomłyn, NIP 741-197-97-10,</w:t>
      </w:r>
      <w:r w:rsidR="005E2DC2" w:rsidRPr="005E2DC2">
        <w:rPr>
          <w:rFonts w:ascii="Montserrat" w:hAnsi="Montserrat" w:cs="Liberation Serif"/>
          <w:sz w:val="22"/>
          <w:szCs w:val="22"/>
        </w:rPr>
        <w:t xml:space="preserve"> </w:t>
      </w:r>
      <w:r w:rsidRPr="005E2DC2">
        <w:rPr>
          <w:rFonts w:ascii="Montserrat" w:hAnsi="Montserrat" w:cs="Liberation Serif"/>
          <w:sz w:val="22"/>
          <w:szCs w:val="22"/>
        </w:rPr>
        <w:t>reprezentowaną przez</w:t>
      </w:r>
      <w:r w:rsidR="005E2DC2" w:rsidRPr="005E2DC2">
        <w:rPr>
          <w:rFonts w:ascii="Montserrat" w:hAnsi="Montserrat" w:cs="Liberation Serif"/>
          <w:sz w:val="22"/>
          <w:szCs w:val="22"/>
        </w:rPr>
        <w:t xml:space="preserve"> </w:t>
      </w:r>
      <w:r w:rsidRPr="005E2DC2">
        <w:rPr>
          <w:rFonts w:ascii="Montserrat" w:hAnsi="Montserrat" w:cs="Liberation Serif"/>
          <w:sz w:val="22"/>
          <w:szCs w:val="22"/>
        </w:rPr>
        <w:t xml:space="preserve">Panią Beatę Ewę Mazur - </w:t>
      </w:r>
      <w:r w:rsidRPr="005E2DC2">
        <w:rPr>
          <w:rFonts w:ascii="Montserrat" w:hAnsi="Montserrat" w:cs="Liberation Serif"/>
          <w:sz w:val="22"/>
          <w:szCs w:val="22"/>
        </w:rPr>
        <w:tab/>
        <w:t>Burmistrza Miasta i Gminy Miłomłyn</w:t>
      </w:r>
      <w:r w:rsidR="005E2DC2">
        <w:rPr>
          <w:rFonts w:ascii="Montserrat" w:hAnsi="Montserrat" w:cs="Liberation Serif"/>
          <w:sz w:val="22"/>
          <w:szCs w:val="22"/>
        </w:rPr>
        <w:t xml:space="preserve"> </w:t>
      </w:r>
      <w:r w:rsidRPr="005E2DC2">
        <w:rPr>
          <w:rFonts w:ascii="Montserrat" w:hAnsi="Montserrat" w:cs="Liberation Serif"/>
          <w:sz w:val="22"/>
          <w:szCs w:val="22"/>
        </w:rPr>
        <w:t xml:space="preserve">przy kontrasygnacie Skarbnika Gminy – Pani </w:t>
      </w:r>
      <w:r w:rsidR="00F70D8E">
        <w:rPr>
          <w:rFonts w:ascii="Montserrat" w:hAnsi="Montserrat" w:cs="Liberation Serif"/>
          <w:sz w:val="22"/>
          <w:szCs w:val="22"/>
        </w:rPr>
        <w:t>Sylwii Bartosz</w:t>
      </w:r>
      <w:r w:rsidR="00575899">
        <w:rPr>
          <w:rFonts w:ascii="Montserrat" w:hAnsi="Montserrat" w:cs="Liberation Serif"/>
          <w:sz w:val="22"/>
          <w:szCs w:val="22"/>
        </w:rPr>
        <w:t>u</w:t>
      </w:r>
      <w:r w:rsidR="00F70D8E">
        <w:rPr>
          <w:rFonts w:ascii="Montserrat" w:hAnsi="Montserrat" w:cs="Liberation Serif"/>
          <w:sz w:val="22"/>
          <w:szCs w:val="22"/>
        </w:rPr>
        <w:t xml:space="preserve">k, </w:t>
      </w:r>
      <w:r w:rsidRPr="0071158B">
        <w:rPr>
          <w:rFonts w:ascii="Montserrat" w:hAnsi="Montserrat" w:cs="Liberation Serif"/>
          <w:sz w:val="22"/>
          <w:szCs w:val="22"/>
        </w:rPr>
        <w:t>zwaną w dalszej części umowy „</w:t>
      </w:r>
      <w:r w:rsidR="00DF260B" w:rsidRPr="00DF260B">
        <w:rPr>
          <w:rFonts w:ascii="Montserrat" w:hAnsi="Montserrat" w:cs="Times New Roman"/>
          <w:sz w:val="22"/>
          <w:szCs w:val="22"/>
        </w:rPr>
        <w:t xml:space="preserve">Gminą”, </w:t>
      </w:r>
    </w:p>
    <w:p w14:paraId="280B6CC4" w14:textId="77777777" w:rsidR="00602B5C" w:rsidRPr="005E2DC2" w:rsidRDefault="00602B5C" w:rsidP="005E2DC2">
      <w:pPr>
        <w:spacing w:after="0" w:line="276" w:lineRule="auto"/>
        <w:jc w:val="both"/>
        <w:rPr>
          <w:rFonts w:ascii="Montserrat" w:hAnsi="Montserrat" w:cs="Times New Roman"/>
        </w:rPr>
      </w:pPr>
    </w:p>
    <w:p w14:paraId="47D5F736" w14:textId="2546CBF6"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a </w:t>
      </w:r>
    </w:p>
    <w:p w14:paraId="62AF8399" w14:textId="77777777" w:rsidR="005E2DC2" w:rsidRDefault="005E2DC2" w:rsidP="005E2DC2">
      <w:pPr>
        <w:spacing w:after="0" w:line="276" w:lineRule="auto"/>
        <w:jc w:val="both"/>
        <w:rPr>
          <w:rFonts w:ascii="Montserrat" w:hAnsi="Montserrat" w:cs="Times New Roman"/>
        </w:rPr>
      </w:pPr>
    </w:p>
    <w:p w14:paraId="7679BFC9" w14:textId="1E37EDEE" w:rsidR="00DF260B" w:rsidRPr="00DF260B" w:rsidRDefault="00602B5C" w:rsidP="005E2DC2">
      <w:pPr>
        <w:spacing w:after="0" w:line="276" w:lineRule="auto"/>
        <w:jc w:val="both"/>
        <w:rPr>
          <w:rFonts w:ascii="Montserrat" w:hAnsi="Montserrat" w:cs="Times New Roman"/>
        </w:rPr>
      </w:pPr>
      <w:r w:rsidRPr="005E2DC2">
        <w:rPr>
          <w:rFonts w:ascii="Montserrat" w:hAnsi="Montserrat" w:cs="Times New Roman"/>
        </w:rPr>
        <w:t xml:space="preserve">2. </w:t>
      </w:r>
      <w:r w:rsidR="00DF260B" w:rsidRPr="00DF260B">
        <w:rPr>
          <w:rFonts w:ascii="Montserrat" w:hAnsi="Montserrat" w:cs="Times New Roman"/>
        </w:rPr>
        <w:t xml:space="preserve">……………………………………………………………………………….., zwanym dalej ,,Inwestorem”, </w:t>
      </w:r>
    </w:p>
    <w:p w14:paraId="7A6C9C01" w14:textId="77777777" w:rsidR="00423BF0" w:rsidRDefault="00423BF0" w:rsidP="005E2DC2">
      <w:pPr>
        <w:spacing w:after="0" w:line="276" w:lineRule="auto"/>
        <w:jc w:val="both"/>
        <w:rPr>
          <w:rFonts w:ascii="Montserrat" w:hAnsi="Montserrat" w:cs="Times New Roman"/>
          <w:b/>
          <w:bCs/>
        </w:rPr>
      </w:pPr>
    </w:p>
    <w:p w14:paraId="37BF8046" w14:textId="3680FAEB" w:rsidR="00DF260B" w:rsidRDefault="00DF260B" w:rsidP="005E2DC2">
      <w:pPr>
        <w:spacing w:after="0" w:line="276" w:lineRule="auto"/>
        <w:jc w:val="center"/>
        <w:rPr>
          <w:rFonts w:ascii="Montserrat" w:hAnsi="Montserrat" w:cs="Times New Roman"/>
          <w:b/>
          <w:bCs/>
        </w:rPr>
      </w:pPr>
      <w:r w:rsidRPr="00DF260B">
        <w:rPr>
          <w:rFonts w:ascii="Montserrat" w:hAnsi="Montserrat" w:cs="Times New Roman"/>
          <w:b/>
          <w:bCs/>
        </w:rPr>
        <w:t>Preambuła</w:t>
      </w:r>
    </w:p>
    <w:p w14:paraId="74D4B953" w14:textId="77777777" w:rsidR="00097CF4" w:rsidRPr="00DF260B" w:rsidRDefault="00097CF4" w:rsidP="005E2DC2">
      <w:pPr>
        <w:spacing w:after="0" w:line="276" w:lineRule="auto"/>
        <w:jc w:val="center"/>
        <w:rPr>
          <w:rFonts w:ascii="Montserrat" w:hAnsi="Montserrat" w:cs="Times New Roman"/>
        </w:rPr>
      </w:pPr>
    </w:p>
    <w:p w14:paraId="48A8D9D1" w14:textId="4747352B"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W związku z wyrażeniem przez Radę </w:t>
      </w:r>
      <w:r w:rsidR="005E2DC2" w:rsidRPr="005E2DC2">
        <w:rPr>
          <w:rFonts w:ascii="Montserrat" w:hAnsi="Montserrat" w:cs="Times New Roman"/>
        </w:rPr>
        <w:t xml:space="preserve">Miejską w Miłomłynie </w:t>
      </w:r>
      <w:r w:rsidRPr="00DF260B">
        <w:rPr>
          <w:rFonts w:ascii="Montserrat" w:hAnsi="Montserrat" w:cs="Times New Roman"/>
        </w:rPr>
        <w:t xml:space="preserve">uchwałą nr </w:t>
      </w:r>
      <w:r w:rsidR="00575899">
        <w:rPr>
          <w:rFonts w:ascii="Montserrat" w:hAnsi="Montserrat" w:cs="Times New Roman"/>
        </w:rPr>
        <w:t xml:space="preserve">XVIII/151/2025 </w:t>
      </w:r>
      <w:r w:rsidRPr="00DF260B">
        <w:rPr>
          <w:rFonts w:ascii="Montserrat" w:hAnsi="Montserrat" w:cs="Times New Roman"/>
        </w:rPr>
        <w:t xml:space="preserve">z dnia </w:t>
      </w:r>
      <w:r w:rsidR="00575899">
        <w:rPr>
          <w:rFonts w:ascii="Montserrat" w:hAnsi="Montserrat" w:cs="Times New Roman"/>
        </w:rPr>
        <w:t>24 września 2025</w:t>
      </w:r>
      <w:r w:rsidR="005E2DC2" w:rsidRPr="005E2DC2">
        <w:rPr>
          <w:rFonts w:ascii="Montserrat" w:hAnsi="Montserrat" w:cs="Times New Roman"/>
        </w:rPr>
        <w:t xml:space="preserve"> </w:t>
      </w:r>
      <w:r w:rsidRPr="00DF260B">
        <w:rPr>
          <w:rFonts w:ascii="Montserrat" w:hAnsi="Montserrat" w:cs="Times New Roman"/>
        </w:rPr>
        <w:t xml:space="preserve">r. zgody na przystąpienie do sporządzenia zintegrowanego planu inwestycyjnego </w:t>
      </w:r>
      <w:r w:rsidR="00575899">
        <w:rPr>
          <w:rFonts w:ascii="Montserrat" w:hAnsi="Montserrat" w:cs="Times New Roman"/>
        </w:rPr>
        <w:t xml:space="preserve">w obrębie Liwa, gmina Miłomłyn, przy ul. Gajowej </w:t>
      </w:r>
      <w:r w:rsidR="00007214">
        <w:rPr>
          <w:rFonts w:ascii="Montserrat" w:hAnsi="Montserrat" w:cs="Times New Roman"/>
        </w:rPr>
        <w:t>o</w:t>
      </w:r>
      <w:r w:rsidRPr="00DF260B">
        <w:rPr>
          <w:rFonts w:ascii="Montserrat" w:hAnsi="Montserrat" w:cs="Times New Roman"/>
        </w:rPr>
        <w:t xml:space="preserve">raz po przeprowadzeniu z Inwestorem negocjacji w zakresie treści projektu umowy urbanistycznej oraz projektu zintegrowanego planu inwestycyjnego, działając na podstawie art. 37ec ust. 2 pkt 7 </w:t>
      </w:r>
      <w:r w:rsidR="00C77087">
        <w:rPr>
          <w:rFonts w:ascii="Montserrat" w:hAnsi="Montserrat" w:cs="Times New Roman"/>
        </w:rPr>
        <w:t xml:space="preserve">i art. 37ed </w:t>
      </w:r>
      <w:r w:rsidRPr="00DF260B">
        <w:rPr>
          <w:rFonts w:ascii="Montserrat" w:hAnsi="Montserrat" w:cs="Times New Roman"/>
        </w:rPr>
        <w:t>ustawy z dnia 27 marca 2003r. o planowaniu i zagospodarowaniu przestrzennym (</w:t>
      </w:r>
      <w:r w:rsidR="00C77087">
        <w:rPr>
          <w:rFonts w:ascii="Montserrat" w:hAnsi="Montserrat" w:cs="Times New Roman"/>
        </w:rPr>
        <w:t xml:space="preserve">tj. </w:t>
      </w:r>
      <w:r w:rsidRPr="00DF260B">
        <w:rPr>
          <w:rFonts w:ascii="Montserrat" w:hAnsi="Montserrat" w:cs="Times New Roman"/>
        </w:rPr>
        <w:t>Dz. U. z 2024</w:t>
      </w:r>
      <w:r w:rsidR="00C77087">
        <w:rPr>
          <w:rFonts w:ascii="Montserrat" w:hAnsi="Montserrat" w:cs="Times New Roman"/>
        </w:rPr>
        <w:t xml:space="preserve"> </w:t>
      </w:r>
      <w:r w:rsidRPr="00DF260B">
        <w:rPr>
          <w:rFonts w:ascii="Montserrat" w:hAnsi="Montserrat" w:cs="Times New Roman"/>
        </w:rPr>
        <w:t>r.</w:t>
      </w:r>
      <w:r w:rsidR="00C77087">
        <w:rPr>
          <w:rFonts w:ascii="Montserrat" w:hAnsi="Montserrat" w:cs="Times New Roman"/>
        </w:rPr>
        <w:t>,</w:t>
      </w:r>
      <w:r w:rsidRPr="00DF260B">
        <w:rPr>
          <w:rFonts w:ascii="Montserrat" w:hAnsi="Montserrat" w:cs="Times New Roman"/>
        </w:rPr>
        <w:t xml:space="preserve"> poz. 1130), strony zawierają umowę </w:t>
      </w:r>
      <w:r w:rsidR="00C77087">
        <w:rPr>
          <w:rFonts w:ascii="Montserrat" w:hAnsi="Montserrat" w:cs="Times New Roman"/>
        </w:rPr>
        <w:t xml:space="preserve">urbanistyczną </w:t>
      </w:r>
      <w:r w:rsidRPr="00DF260B">
        <w:rPr>
          <w:rFonts w:ascii="Montserrat" w:hAnsi="Montserrat" w:cs="Times New Roman"/>
        </w:rPr>
        <w:t xml:space="preserve">o następującej treści: </w:t>
      </w:r>
    </w:p>
    <w:p w14:paraId="33B8C29F" w14:textId="77777777" w:rsidR="005E2DC2" w:rsidRDefault="005E2DC2" w:rsidP="005E2DC2">
      <w:pPr>
        <w:spacing w:after="0" w:line="276" w:lineRule="auto"/>
        <w:jc w:val="both"/>
        <w:rPr>
          <w:rFonts w:ascii="Montserrat" w:hAnsi="Montserrat" w:cs="Times New Roman"/>
          <w:b/>
          <w:bCs/>
        </w:rPr>
      </w:pPr>
    </w:p>
    <w:p w14:paraId="10B8FF58" w14:textId="4AC9B065" w:rsidR="00DF260B" w:rsidRDefault="00DF260B" w:rsidP="005E2DC2">
      <w:pPr>
        <w:spacing w:after="0" w:line="276" w:lineRule="auto"/>
        <w:jc w:val="center"/>
        <w:rPr>
          <w:rFonts w:ascii="Montserrat" w:hAnsi="Montserrat" w:cs="Times New Roman"/>
          <w:b/>
          <w:bCs/>
        </w:rPr>
      </w:pPr>
      <w:r w:rsidRPr="00DF260B">
        <w:rPr>
          <w:rFonts w:ascii="Montserrat" w:hAnsi="Montserrat" w:cs="Times New Roman"/>
          <w:b/>
          <w:bCs/>
        </w:rPr>
        <w:t>§ 1</w:t>
      </w:r>
    </w:p>
    <w:p w14:paraId="59EB023E" w14:textId="1FFB3DCB" w:rsidR="00575899" w:rsidRDefault="00575899" w:rsidP="00575899">
      <w:pPr>
        <w:spacing w:after="0" w:line="276" w:lineRule="auto"/>
        <w:jc w:val="both"/>
        <w:rPr>
          <w:rFonts w:ascii="Montserrat" w:hAnsi="Montserrat" w:cs="Times New Roman"/>
        </w:rPr>
      </w:pPr>
      <w:r w:rsidRPr="00575899">
        <w:rPr>
          <w:rFonts w:ascii="Montserrat" w:hAnsi="Montserrat" w:cs="Times New Roman"/>
        </w:rPr>
        <w:t>1.</w:t>
      </w:r>
      <w:r>
        <w:rPr>
          <w:rFonts w:ascii="Montserrat" w:hAnsi="Montserrat" w:cs="Times New Roman"/>
        </w:rPr>
        <w:t xml:space="preserve"> </w:t>
      </w:r>
      <w:r w:rsidR="00DF260B" w:rsidRPr="00575899">
        <w:rPr>
          <w:rFonts w:ascii="Montserrat" w:hAnsi="Montserrat" w:cs="Times New Roman"/>
        </w:rPr>
        <w:t xml:space="preserve">Przedmiotem niniejszej umowy jest ustalenie wzajemnych zobowiązań Inwestora i Gminy w związku z toczącym się postępowaniem w sprawie uchwalenia zintegrowanego planu inwestycyjnego </w:t>
      </w:r>
      <w:r w:rsidRPr="00575899">
        <w:rPr>
          <w:rFonts w:ascii="Montserrat" w:hAnsi="Montserrat" w:cs="Times New Roman"/>
        </w:rPr>
        <w:t>w obrębie Liwa, gmina Miłomłyn, przy ul. Gajowej obejmującego:</w:t>
      </w:r>
    </w:p>
    <w:p w14:paraId="417BDD89" w14:textId="78C2EC82" w:rsidR="00575899" w:rsidRDefault="00575899" w:rsidP="00575899">
      <w:pPr>
        <w:pStyle w:val="Akapitzlist"/>
        <w:numPr>
          <w:ilvl w:val="0"/>
          <w:numId w:val="10"/>
        </w:numPr>
        <w:spacing w:after="0" w:line="276" w:lineRule="auto"/>
        <w:jc w:val="both"/>
        <w:rPr>
          <w:rFonts w:ascii="Montserrat" w:hAnsi="Montserrat" w:cs="Times New Roman"/>
        </w:rPr>
      </w:pPr>
      <w:r>
        <w:rPr>
          <w:rFonts w:ascii="Montserrat" w:hAnsi="Montserrat" w:cs="Times New Roman"/>
        </w:rPr>
        <w:t xml:space="preserve">Inwestycję główną </w:t>
      </w:r>
      <w:r w:rsidR="00700BD3">
        <w:rPr>
          <w:rFonts w:ascii="Montserrat" w:hAnsi="Montserrat" w:cs="Times New Roman"/>
        </w:rPr>
        <w:t>- teren</w:t>
      </w:r>
      <w:r w:rsidR="002643EE">
        <w:rPr>
          <w:rFonts w:ascii="Montserrat" w:hAnsi="Montserrat" w:cs="Times New Roman"/>
        </w:rPr>
        <w:t xml:space="preserve"> zabudowy mieszkaniowej jednorodzinnej</w:t>
      </w:r>
      <w:r w:rsidR="000D7657">
        <w:rPr>
          <w:rFonts w:ascii="Montserrat" w:hAnsi="Montserrat" w:cs="Times New Roman"/>
        </w:rPr>
        <w:t xml:space="preserve"> </w:t>
      </w:r>
      <w:r w:rsidR="00700BD3">
        <w:rPr>
          <w:rFonts w:ascii="Montserrat" w:hAnsi="Montserrat" w:cs="Times New Roman"/>
        </w:rPr>
        <w:t>1MN, 2MN, 3MN, teren kanalizacji 1IK, teren zieleni urządzonej 1ZP, teren komunikacji drogowej wewnętrznej 1KR;</w:t>
      </w:r>
    </w:p>
    <w:p w14:paraId="28C5D322" w14:textId="79BA3CFF" w:rsidR="002643EE" w:rsidRPr="00575899" w:rsidRDefault="002643EE" w:rsidP="00575899">
      <w:pPr>
        <w:pStyle w:val="Akapitzlist"/>
        <w:numPr>
          <w:ilvl w:val="0"/>
          <w:numId w:val="10"/>
        </w:numPr>
        <w:spacing w:after="0" w:line="276" w:lineRule="auto"/>
        <w:jc w:val="both"/>
        <w:rPr>
          <w:rFonts w:ascii="Montserrat" w:hAnsi="Montserrat" w:cs="Times New Roman"/>
        </w:rPr>
      </w:pPr>
      <w:r>
        <w:rPr>
          <w:rFonts w:ascii="Montserrat" w:hAnsi="Montserrat" w:cs="Times New Roman"/>
        </w:rPr>
        <w:t xml:space="preserve">Inwestycję uzupełniającą podlagającą na </w:t>
      </w:r>
      <w:r w:rsidR="00CC12CA">
        <w:rPr>
          <w:rFonts w:ascii="Montserrat" w:hAnsi="Montserrat" w:cs="Times New Roman"/>
        </w:rPr>
        <w:t xml:space="preserve">budowie sieci wodociągowej </w:t>
      </w:r>
      <w:r w:rsidR="00700BD3">
        <w:rPr>
          <w:rFonts w:ascii="Montserrat" w:hAnsi="Montserrat" w:cs="Times New Roman"/>
        </w:rPr>
        <w:br/>
      </w:r>
      <w:r w:rsidR="00CC12CA">
        <w:rPr>
          <w:rFonts w:ascii="Montserrat" w:hAnsi="Montserrat" w:cs="Times New Roman"/>
        </w:rPr>
        <w:t xml:space="preserve">w drodze gminnej </w:t>
      </w:r>
      <w:r w:rsidR="00700BD3">
        <w:rPr>
          <w:rFonts w:ascii="Montserrat" w:hAnsi="Montserrat" w:cs="Times New Roman"/>
        </w:rPr>
        <w:t>oznaczonej na rysunku planu symbolem 1KDD</w:t>
      </w:r>
      <w:r w:rsidR="00CC12CA">
        <w:rPr>
          <w:rFonts w:ascii="Montserrat" w:hAnsi="Montserrat" w:cs="Times New Roman"/>
        </w:rPr>
        <w:t>.</w:t>
      </w:r>
    </w:p>
    <w:p w14:paraId="57FC0A57" w14:textId="1709BF21" w:rsidR="00700BD3" w:rsidRDefault="00B412C4" w:rsidP="00B412C4">
      <w:pPr>
        <w:spacing w:after="0" w:line="276" w:lineRule="auto"/>
        <w:jc w:val="both"/>
        <w:rPr>
          <w:rFonts w:ascii="Montserrat" w:hAnsi="Montserrat" w:cs="Times New Roman"/>
        </w:rPr>
      </w:pPr>
      <w:r>
        <w:rPr>
          <w:rFonts w:ascii="Montserrat" w:hAnsi="Montserrat" w:cs="Times New Roman"/>
        </w:rPr>
        <w:t xml:space="preserve">2. </w:t>
      </w:r>
      <w:r w:rsidR="00700BD3">
        <w:rPr>
          <w:rFonts w:ascii="Montserrat" w:hAnsi="Montserrat" w:cs="Times New Roman"/>
        </w:rPr>
        <w:t>Obszar planu dotyczy działek nr 376/10 oraz część działki nr 376/9 i 378, obręb Liwa.</w:t>
      </w:r>
    </w:p>
    <w:p w14:paraId="08D8FB33" w14:textId="6251353A" w:rsidR="00B412C4" w:rsidRPr="00DF260B" w:rsidRDefault="00700BD3" w:rsidP="00B412C4">
      <w:pPr>
        <w:spacing w:after="0" w:line="276" w:lineRule="auto"/>
        <w:jc w:val="both"/>
        <w:rPr>
          <w:rFonts w:ascii="Montserrat" w:hAnsi="Montserrat" w:cs="Times New Roman"/>
        </w:rPr>
      </w:pPr>
      <w:r>
        <w:rPr>
          <w:rFonts w:ascii="Montserrat" w:hAnsi="Montserrat" w:cs="Times New Roman"/>
        </w:rPr>
        <w:t xml:space="preserve">3. </w:t>
      </w:r>
      <w:r w:rsidR="00B412C4">
        <w:rPr>
          <w:rFonts w:ascii="Montserrat" w:hAnsi="Montserrat" w:cs="Times New Roman"/>
        </w:rPr>
        <w:t>Pr</w:t>
      </w:r>
      <w:r w:rsidR="00B412C4" w:rsidRPr="00DF260B">
        <w:rPr>
          <w:rFonts w:ascii="Montserrat" w:hAnsi="Montserrat" w:cs="Times New Roman"/>
        </w:rPr>
        <w:t xml:space="preserve">ojekt zintegrowanego planu inwestycyjnego </w:t>
      </w:r>
      <w:r w:rsidR="00B412C4">
        <w:rPr>
          <w:rFonts w:ascii="Montserrat" w:hAnsi="Montserrat" w:cs="Times New Roman"/>
        </w:rPr>
        <w:t>stanowi załącznik do umowy.</w:t>
      </w:r>
    </w:p>
    <w:p w14:paraId="2A1034E3" w14:textId="77777777" w:rsidR="005E2DC2" w:rsidRDefault="005E2DC2" w:rsidP="005E2DC2">
      <w:pPr>
        <w:spacing w:after="0" w:line="276" w:lineRule="auto"/>
        <w:jc w:val="both"/>
        <w:rPr>
          <w:rFonts w:ascii="Montserrat" w:hAnsi="Montserrat" w:cs="Times New Roman"/>
          <w:b/>
          <w:bCs/>
        </w:rPr>
      </w:pPr>
    </w:p>
    <w:p w14:paraId="43A8FED8" w14:textId="0D26D640" w:rsidR="00DF260B" w:rsidRDefault="00DF260B" w:rsidP="005E2DC2">
      <w:pPr>
        <w:spacing w:after="0" w:line="276" w:lineRule="auto"/>
        <w:jc w:val="center"/>
        <w:rPr>
          <w:rFonts w:ascii="Montserrat" w:hAnsi="Montserrat" w:cs="Times New Roman"/>
          <w:b/>
          <w:bCs/>
        </w:rPr>
      </w:pPr>
      <w:r w:rsidRPr="00DF260B">
        <w:rPr>
          <w:rFonts w:ascii="Montserrat" w:hAnsi="Montserrat" w:cs="Times New Roman"/>
          <w:b/>
          <w:bCs/>
        </w:rPr>
        <w:t>§ 2</w:t>
      </w:r>
    </w:p>
    <w:p w14:paraId="52369F62" w14:textId="778D6E46" w:rsidR="00FF18F7" w:rsidRPr="007E1D03" w:rsidRDefault="007E1D03" w:rsidP="007E1D03">
      <w:pPr>
        <w:spacing w:after="0" w:line="276" w:lineRule="auto"/>
        <w:jc w:val="both"/>
        <w:rPr>
          <w:rFonts w:ascii="Montserrat" w:hAnsi="Montserrat" w:cs="Times New Roman"/>
        </w:rPr>
      </w:pPr>
      <w:r>
        <w:rPr>
          <w:rFonts w:ascii="Montserrat" w:hAnsi="Montserrat" w:cs="Times New Roman"/>
        </w:rPr>
        <w:t>1.</w:t>
      </w:r>
      <w:r w:rsidR="00DF260B" w:rsidRPr="007E1D03">
        <w:rPr>
          <w:rFonts w:ascii="Montserrat" w:hAnsi="Montserrat" w:cs="Times New Roman"/>
        </w:rPr>
        <w:t xml:space="preserve">Inwestor zobowiązuje się do </w:t>
      </w:r>
      <w:r w:rsidR="00061A2C" w:rsidRPr="007E1D03">
        <w:rPr>
          <w:rFonts w:ascii="Montserrat" w:hAnsi="Montserrat" w:cs="Times New Roman"/>
        </w:rPr>
        <w:t>realizacji na rzecz Gminy  inwestycji uzupełniającej</w:t>
      </w:r>
      <w:r w:rsidR="00CC12CA" w:rsidRPr="007E1D03">
        <w:rPr>
          <w:rFonts w:ascii="Montserrat" w:hAnsi="Montserrat" w:cs="Times New Roman"/>
        </w:rPr>
        <w:t xml:space="preserve"> </w:t>
      </w:r>
      <w:r w:rsidR="00B11D91">
        <w:rPr>
          <w:rFonts w:ascii="Montserrat" w:hAnsi="Montserrat" w:cs="Times New Roman"/>
        </w:rPr>
        <w:br/>
      </w:r>
      <w:r w:rsidR="00CC12CA" w:rsidRPr="007E1D03">
        <w:rPr>
          <w:rFonts w:ascii="Montserrat" w:hAnsi="Montserrat" w:cs="Times New Roman"/>
        </w:rPr>
        <w:t xml:space="preserve">w obszarze ZPI, polegającej na budowie sieci wodociągowej </w:t>
      </w:r>
      <w:r w:rsidR="00A84C5B" w:rsidRPr="007E1D03">
        <w:rPr>
          <w:rFonts w:ascii="Montserrat" w:hAnsi="Montserrat" w:cs="Times New Roman"/>
        </w:rPr>
        <w:t>w drodze gminnej stanowiącej część działki 378, obręb Liwa</w:t>
      </w:r>
      <w:r w:rsidR="00D105FC">
        <w:rPr>
          <w:rFonts w:ascii="Montserrat" w:hAnsi="Montserrat" w:cs="Times New Roman"/>
        </w:rPr>
        <w:t xml:space="preserve"> o długości około 220m</w:t>
      </w:r>
      <w:r w:rsidR="00A84C5B" w:rsidRPr="007E1D03">
        <w:rPr>
          <w:rFonts w:ascii="Montserrat" w:hAnsi="Montserrat" w:cs="Times New Roman"/>
        </w:rPr>
        <w:t>, oznaczonej na załączniku graficznym ZPI symbolem 1KDD.</w:t>
      </w:r>
    </w:p>
    <w:p w14:paraId="1F5A2196" w14:textId="77777777" w:rsidR="007E1D03" w:rsidRPr="007E1D03" w:rsidRDefault="007E1D03" w:rsidP="007E1D03">
      <w:pPr>
        <w:spacing w:after="0" w:line="276" w:lineRule="auto"/>
        <w:jc w:val="both"/>
        <w:rPr>
          <w:rFonts w:ascii="Montserrat" w:hAnsi="Montserrat" w:cs="Times New Roman"/>
        </w:rPr>
      </w:pPr>
    </w:p>
    <w:p w14:paraId="497A7EFA" w14:textId="5FC8BCD2" w:rsidR="007E1D03" w:rsidRPr="007E1D03" w:rsidRDefault="00D50985" w:rsidP="007E1D03">
      <w:pPr>
        <w:spacing w:after="0" w:line="276" w:lineRule="auto"/>
        <w:jc w:val="both"/>
        <w:rPr>
          <w:rFonts w:ascii="Montserrat" w:hAnsi="Montserrat"/>
        </w:rPr>
      </w:pPr>
      <w:r w:rsidRPr="00991035">
        <w:rPr>
          <w:rFonts w:ascii="Montserrat" w:hAnsi="Montserrat"/>
        </w:rPr>
        <w:t>2</w:t>
      </w:r>
      <w:r w:rsidR="00A84C5B" w:rsidRPr="00991035">
        <w:rPr>
          <w:rFonts w:ascii="Montserrat" w:hAnsi="Montserrat"/>
        </w:rPr>
        <w:t xml:space="preserve">. </w:t>
      </w:r>
      <w:r w:rsidR="007E1D03">
        <w:rPr>
          <w:rFonts w:ascii="Montserrat" w:hAnsi="Montserrat"/>
        </w:rPr>
        <w:t>Budowa</w:t>
      </w:r>
      <w:r w:rsidR="007E1D03" w:rsidRPr="007E1D03">
        <w:rPr>
          <w:rFonts w:ascii="Montserrat" w:hAnsi="Montserrat"/>
        </w:rPr>
        <w:t xml:space="preserve"> sieci wodociągowej</w:t>
      </w:r>
      <w:r w:rsidR="007E1D03">
        <w:rPr>
          <w:rFonts w:ascii="Montserrat" w:hAnsi="Montserrat"/>
        </w:rPr>
        <w:t xml:space="preserve"> nastąpi z zachowaniem poniższych warunków:</w:t>
      </w:r>
    </w:p>
    <w:p w14:paraId="7B661FF2" w14:textId="5249BC12" w:rsidR="007E1D03" w:rsidRPr="007E1D03" w:rsidRDefault="007E1D03" w:rsidP="007E1D03">
      <w:pPr>
        <w:pStyle w:val="Akapitzlist"/>
        <w:numPr>
          <w:ilvl w:val="0"/>
          <w:numId w:val="19"/>
        </w:numPr>
        <w:spacing w:after="0" w:line="276" w:lineRule="auto"/>
        <w:jc w:val="both"/>
        <w:rPr>
          <w:rFonts w:ascii="Montserrat" w:hAnsi="Montserrat"/>
        </w:rPr>
      </w:pPr>
      <w:r w:rsidRPr="007E1D03">
        <w:rPr>
          <w:rFonts w:ascii="Montserrat" w:hAnsi="Montserrat"/>
        </w:rPr>
        <w:t>Wpięcie do sieci wodociągowej za pomocą trójnika</w:t>
      </w:r>
    </w:p>
    <w:p w14:paraId="17E49308" w14:textId="58F47DD8" w:rsidR="007E1D03" w:rsidRPr="007E1D03" w:rsidRDefault="007E1D03" w:rsidP="007E1D03">
      <w:pPr>
        <w:pStyle w:val="Akapitzlist"/>
        <w:numPr>
          <w:ilvl w:val="0"/>
          <w:numId w:val="18"/>
        </w:numPr>
        <w:spacing w:after="0" w:line="276" w:lineRule="auto"/>
        <w:jc w:val="both"/>
        <w:rPr>
          <w:rFonts w:ascii="Montserrat" w:hAnsi="Montserrat"/>
        </w:rPr>
      </w:pPr>
      <w:r w:rsidRPr="007E1D03">
        <w:rPr>
          <w:rFonts w:ascii="Montserrat" w:hAnsi="Montserrat"/>
        </w:rPr>
        <w:lastRenderedPageBreak/>
        <w:t xml:space="preserve">Trójnik kołnierzowy DN80x50, PN10, do wody, </w:t>
      </w:r>
    </w:p>
    <w:p w14:paraId="36E96728" w14:textId="406862D3" w:rsidR="007E1D03" w:rsidRPr="007E1D03" w:rsidRDefault="007E1D03" w:rsidP="007E1D03">
      <w:pPr>
        <w:pStyle w:val="Akapitzlist"/>
        <w:numPr>
          <w:ilvl w:val="0"/>
          <w:numId w:val="19"/>
        </w:numPr>
        <w:spacing w:after="0" w:line="276" w:lineRule="auto"/>
        <w:jc w:val="both"/>
        <w:rPr>
          <w:rFonts w:ascii="Montserrat" w:hAnsi="Montserrat"/>
        </w:rPr>
      </w:pPr>
      <w:r w:rsidRPr="007E1D03">
        <w:rPr>
          <w:rFonts w:ascii="Montserrat" w:hAnsi="Montserrat"/>
        </w:rPr>
        <w:t>Zainstalować do trójnika zasuwę,</w:t>
      </w:r>
    </w:p>
    <w:p w14:paraId="33274DC9" w14:textId="4378D23C" w:rsidR="007E1D03" w:rsidRPr="007E1D03" w:rsidRDefault="007E1D03" w:rsidP="007E1D03">
      <w:pPr>
        <w:pStyle w:val="Akapitzlist"/>
        <w:numPr>
          <w:ilvl w:val="0"/>
          <w:numId w:val="16"/>
        </w:numPr>
        <w:spacing w:after="0" w:line="276" w:lineRule="auto"/>
        <w:jc w:val="both"/>
        <w:rPr>
          <w:rFonts w:ascii="Montserrat" w:hAnsi="Montserrat"/>
        </w:rPr>
      </w:pPr>
      <w:r w:rsidRPr="007E1D03">
        <w:rPr>
          <w:rFonts w:ascii="Montserrat" w:hAnsi="Montserrat"/>
        </w:rPr>
        <w:t>Zasuwa kołnierzowa długa DN 80 woda</w:t>
      </w:r>
    </w:p>
    <w:p w14:paraId="05DFF336" w14:textId="049DE1B7" w:rsidR="007E1D03" w:rsidRPr="007E1D03" w:rsidRDefault="007E1D03" w:rsidP="007E1D03">
      <w:pPr>
        <w:pStyle w:val="Akapitzlist"/>
        <w:numPr>
          <w:ilvl w:val="0"/>
          <w:numId w:val="16"/>
        </w:numPr>
        <w:spacing w:after="0" w:line="276" w:lineRule="auto"/>
        <w:jc w:val="both"/>
        <w:rPr>
          <w:rFonts w:ascii="Montserrat" w:hAnsi="Montserrat"/>
        </w:rPr>
      </w:pPr>
      <w:r w:rsidRPr="007E1D03">
        <w:rPr>
          <w:rFonts w:ascii="Montserrat" w:hAnsi="Montserrat"/>
        </w:rPr>
        <w:t>Rura PE Rura wodociągowa PE/PE100 SDR17.</w:t>
      </w:r>
    </w:p>
    <w:p w14:paraId="7B821443" w14:textId="77777777" w:rsidR="007E1D03" w:rsidRPr="007E1D03" w:rsidRDefault="007E1D03" w:rsidP="007E1D03">
      <w:pPr>
        <w:pStyle w:val="Akapitzlist"/>
        <w:numPr>
          <w:ilvl w:val="0"/>
          <w:numId w:val="19"/>
        </w:numPr>
        <w:spacing w:after="0" w:line="276" w:lineRule="auto"/>
        <w:jc w:val="both"/>
        <w:rPr>
          <w:rFonts w:ascii="Montserrat" w:hAnsi="Montserrat"/>
        </w:rPr>
      </w:pPr>
      <w:r w:rsidRPr="007E1D03">
        <w:rPr>
          <w:rFonts w:ascii="Montserrat" w:hAnsi="Montserrat"/>
        </w:rPr>
        <w:t>Sieć zakończyć Hydrantem P-POŻ</w:t>
      </w:r>
    </w:p>
    <w:p w14:paraId="485050A4" w14:textId="77777777" w:rsidR="007E1D03" w:rsidRPr="007E1D03" w:rsidRDefault="007E1D03" w:rsidP="007E1D03">
      <w:pPr>
        <w:pStyle w:val="Akapitzlist"/>
        <w:numPr>
          <w:ilvl w:val="0"/>
          <w:numId w:val="19"/>
        </w:numPr>
        <w:spacing w:after="0" w:line="276" w:lineRule="auto"/>
        <w:jc w:val="both"/>
        <w:rPr>
          <w:rFonts w:ascii="Montserrat" w:hAnsi="Montserrat"/>
        </w:rPr>
      </w:pPr>
      <w:r w:rsidRPr="007E1D03">
        <w:rPr>
          <w:rFonts w:ascii="Montserrat" w:hAnsi="Montserrat"/>
        </w:rPr>
        <w:t>Łączenie rur metodą zgrzewania elektrooporowego</w:t>
      </w:r>
    </w:p>
    <w:p w14:paraId="4C32789F" w14:textId="77777777" w:rsidR="007E1D03" w:rsidRPr="007E1D03" w:rsidRDefault="007E1D03" w:rsidP="007E1D03">
      <w:pPr>
        <w:pStyle w:val="Akapitzlist"/>
        <w:numPr>
          <w:ilvl w:val="0"/>
          <w:numId w:val="19"/>
        </w:numPr>
        <w:spacing w:after="0" w:line="276" w:lineRule="auto"/>
        <w:jc w:val="both"/>
        <w:rPr>
          <w:rFonts w:ascii="Montserrat" w:hAnsi="Montserrat"/>
        </w:rPr>
      </w:pPr>
      <w:r w:rsidRPr="007E1D03">
        <w:rPr>
          <w:rFonts w:ascii="Montserrat" w:hAnsi="Montserrat"/>
        </w:rPr>
        <w:t>Przyłącza indywidualne rura Fi 40 + zasuwa indywidualna.</w:t>
      </w:r>
    </w:p>
    <w:p w14:paraId="3DD0ED96" w14:textId="197D4CAA" w:rsidR="00B46D5D" w:rsidRDefault="007E1D03" w:rsidP="00A84C5B">
      <w:pPr>
        <w:spacing w:after="0" w:line="276" w:lineRule="auto"/>
        <w:jc w:val="both"/>
        <w:rPr>
          <w:rFonts w:ascii="Montserrat" w:hAnsi="Montserrat"/>
        </w:rPr>
      </w:pPr>
      <w:r>
        <w:rPr>
          <w:rFonts w:ascii="Montserrat" w:hAnsi="Montserrat"/>
        </w:rPr>
        <w:t xml:space="preserve">3. </w:t>
      </w:r>
      <w:r w:rsidR="00B46D5D">
        <w:rPr>
          <w:rFonts w:ascii="Montserrat" w:hAnsi="Montserrat"/>
        </w:rPr>
        <w:t>Warunki, o których mowa w ust. 2 mogą ulec zmianie.</w:t>
      </w:r>
    </w:p>
    <w:p w14:paraId="00244A5E" w14:textId="6DE5AF33" w:rsidR="00A84C5B" w:rsidRPr="00991035" w:rsidRDefault="00B46D5D" w:rsidP="00A84C5B">
      <w:pPr>
        <w:spacing w:after="0" w:line="276" w:lineRule="auto"/>
        <w:jc w:val="both"/>
        <w:rPr>
          <w:rFonts w:ascii="Montserrat" w:hAnsi="Montserrat"/>
        </w:rPr>
      </w:pPr>
      <w:r>
        <w:rPr>
          <w:rFonts w:ascii="Montserrat" w:hAnsi="Montserrat"/>
        </w:rPr>
        <w:t xml:space="preserve">4. </w:t>
      </w:r>
      <w:r w:rsidR="00A84C5B" w:rsidRPr="00991035">
        <w:rPr>
          <w:rFonts w:ascii="Montserrat" w:hAnsi="Montserrat"/>
        </w:rPr>
        <w:t>Inwestycj</w:t>
      </w:r>
      <w:r w:rsidR="00FC441B">
        <w:rPr>
          <w:rFonts w:ascii="Montserrat" w:hAnsi="Montserrat"/>
        </w:rPr>
        <w:t>ę</w:t>
      </w:r>
      <w:r w:rsidR="00A84C5B" w:rsidRPr="00991035">
        <w:rPr>
          <w:rFonts w:ascii="Montserrat" w:hAnsi="Montserrat"/>
        </w:rPr>
        <w:t xml:space="preserve"> Uzupełniając</w:t>
      </w:r>
      <w:r w:rsidR="00FC441B">
        <w:rPr>
          <w:rFonts w:ascii="Montserrat" w:hAnsi="Montserrat"/>
        </w:rPr>
        <w:t>ą</w:t>
      </w:r>
      <w:r w:rsidR="00A84C5B" w:rsidRPr="00991035">
        <w:rPr>
          <w:rFonts w:ascii="Montserrat" w:hAnsi="Montserrat"/>
        </w:rPr>
        <w:t xml:space="preserve">  uważać </w:t>
      </w:r>
      <w:r w:rsidR="00FC441B">
        <w:rPr>
          <w:rFonts w:ascii="Montserrat" w:hAnsi="Montserrat"/>
        </w:rPr>
        <w:t xml:space="preserve">się  </w:t>
      </w:r>
      <w:r w:rsidR="00F10F17">
        <w:rPr>
          <w:rFonts w:ascii="Montserrat" w:hAnsi="Montserrat"/>
        </w:rPr>
        <w:t xml:space="preserve">będzie </w:t>
      </w:r>
      <w:r w:rsidR="00FC441B">
        <w:rPr>
          <w:rFonts w:ascii="Montserrat" w:hAnsi="Montserrat"/>
        </w:rPr>
        <w:t xml:space="preserve">za wykonaną z dniem </w:t>
      </w:r>
      <w:r w:rsidR="00A84C5B" w:rsidRPr="00991035">
        <w:rPr>
          <w:rFonts w:ascii="Montserrat" w:hAnsi="Montserrat"/>
        </w:rPr>
        <w:t>uzyskani</w:t>
      </w:r>
      <w:r w:rsidR="00FC441B">
        <w:rPr>
          <w:rFonts w:ascii="Montserrat" w:hAnsi="Montserrat"/>
        </w:rPr>
        <w:t>a</w:t>
      </w:r>
      <w:r w:rsidR="00A84C5B" w:rsidRPr="00991035">
        <w:rPr>
          <w:rFonts w:ascii="Montserrat" w:hAnsi="Montserrat"/>
        </w:rPr>
        <w:t xml:space="preserve"> ostatecznej decyzji o pozwoleniu na użytkowanie sieci </w:t>
      </w:r>
      <w:r w:rsidR="006507D9">
        <w:rPr>
          <w:rFonts w:ascii="Montserrat" w:hAnsi="Montserrat"/>
        </w:rPr>
        <w:t xml:space="preserve">oraz po </w:t>
      </w:r>
      <w:r w:rsidR="00A84C5B" w:rsidRPr="00991035">
        <w:rPr>
          <w:rFonts w:ascii="Montserrat" w:hAnsi="Montserrat"/>
        </w:rPr>
        <w:t xml:space="preserve"> przeniesieni</w:t>
      </w:r>
      <w:r w:rsidR="006507D9">
        <w:rPr>
          <w:rFonts w:ascii="Montserrat" w:hAnsi="Montserrat"/>
        </w:rPr>
        <w:t>u</w:t>
      </w:r>
      <w:r w:rsidR="00A84C5B" w:rsidRPr="00991035">
        <w:rPr>
          <w:rFonts w:ascii="Montserrat" w:hAnsi="Montserrat"/>
        </w:rPr>
        <w:t xml:space="preserve"> </w:t>
      </w:r>
      <w:r w:rsidR="006507D9">
        <w:rPr>
          <w:rFonts w:ascii="Montserrat" w:hAnsi="Montserrat"/>
        </w:rPr>
        <w:t xml:space="preserve">na Gminę </w:t>
      </w:r>
      <w:r w:rsidR="00A84C5B" w:rsidRPr="00991035">
        <w:rPr>
          <w:rFonts w:ascii="Montserrat" w:hAnsi="Montserrat"/>
        </w:rPr>
        <w:t xml:space="preserve">uprawnień z tytułu gwarancji i rękojmi </w:t>
      </w:r>
      <w:r w:rsidR="006507D9">
        <w:rPr>
          <w:rFonts w:ascii="Montserrat" w:hAnsi="Montserrat"/>
        </w:rPr>
        <w:t xml:space="preserve">udzielonych Inwestorowi </w:t>
      </w:r>
      <w:r w:rsidR="00A84C5B" w:rsidRPr="00991035">
        <w:rPr>
          <w:rFonts w:ascii="Montserrat" w:hAnsi="Montserrat"/>
        </w:rPr>
        <w:t>na Inwestycję Uzupełniającą,</w:t>
      </w:r>
    </w:p>
    <w:p w14:paraId="11C0B13E" w14:textId="6C988920" w:rsidR="00A84C5B" w:rsidRPr="00991035" w:rsidRDefault="00B46D5D" w:rsidP="00A84C5B">
      <w:pPr>
        <w:spacing w:after="0" w:line="276" w:lineRule="auto"/>
        <w:jc w:val="both"/>
        <w:rPr>
          <w:rFonts w:ascii="Montserrat" w:hAnsi="Montserrat"/>
        </w:rPr>
      </w:pPr>
      <w:r>
        <w:rPr>
          <w:rFonts w:ascii="Montserrat" w:hAnsi="Montserrat"/>
        </w:rPr>
        <w:t>5</w:t>
      </w:r>
      <w:r w:rsidR="00A84C5B" w:rsidRPr="00991035">
        <w:rPr>
          <w:rFonts w:ascii="Montserrat" w:hAnsi="Montserrat"/>
        </w:rPr>
        <w:t>.  Inwestor zobowiązuje się do zawarcia z wykonawcami Inwestycji Uzupełniającej um</w:t>
      </w:r>
      <w:r w:rsidR="006507D9">
        <w:rPr>
          <w:rFonts w:ascii="Montserrat" w:hAnsi="Montserrat"/>
        </w:rPr>
        <w:t>ów</w:t>
      </w:r>
      <w:r w:rsidR="00A84C5B" w:rsidRPr="00991035">
        <w:rPr>
          <w:rFonts w:ascii="Montserrat" w:hAnsi="Montserrat"/>
        </w:rPr>
        <w:t xml:space="preserve"> nakładając</w:t>
      </w:r>
      <w:r w:rsidR="006507D9">
        <w:rPr>
          <w:rFonts w:ascii="Montserrat" w:hAnsi="Montserrat"/>
        </w:rPr>
        <w:t>ych</w:t>
      </w:r>
      <w:r w:rsidR="00A84C5B" w:rsidRPr="00991035">
        <w:rPr>
          <w:rFonts w:ascii="Montserrat" w:hAnsi="Montserrat"/>
        </w:rPr>
        <w:t xml:space="preserve"> na wykonawców obowiązki z tytułu gwarancji oraz rękojmi,</w:t>
      </w:r>
      <w:r w:rsidR="006507D9">
        <w:rPr>
          <w:rFonts w:ascii="Montserrat" w:hAnsi="Montserrat"/>
        </w:rPr>
        <w:t xml:space="preserve"> zgodnie z warunkami określonymi w § 5 niniejszej umowy.</w:t>
      </w:r>
    </w:p>
    <w:p w14:paraId="0D2936DC" w14:textId="1ED4DB99" w:rsidR="00A84C5B" w:rsidRPr="00991035" w:rsidRDefault="00B46D5D" w:rsidP="00A84C5B">
      <w:pPr>
        <w:spacing w:after="0" w:line="276" w:lineRule="auto"/>
        <w:jc w:val="both"/>
        <w:rPr>
          <w:rFonts w:ascii="Montserrat" w:hAnsi="Montserrat"/>
        </w:rPr>
      </w:pPr>
      <w:r>
        <w:rPr>
          <w:rFonts w:ascii="Montserrat" w:hAnsi="Montserrat"/>
        </w:rPr>
        <w:t>6</w:t>
      </w:r>
      <w:r w:rsidR="00A84C5B" w:rsidRPr="00991035">
        <w:rPr>
          <w:rFonts w:ascii="Montserrat" w:hAnsi="Montserrat"/>
        </w:rPr>
        <w:t xml:space="preserve">. Inwestor zobowiązuje się, że sceduje (przeleje) na Gminę wszystkie uprawnienia wynikające z zawartych umów wykonawczych (uprawnienia z tytułu gwarancji </w:t>
      </w:r>
      <w:r w:rsidR="00B11D91">
        <w:rPr>
          <w:rFonts w:ascii="Montserrat" w:hAnsi="Montserrat"/>
        </w:rPr>
        <w:br/>
      </w:r>
      <w:r w:rsidR="00A84C5B" w:rsidRPr="00991035">
        <w:rPr>
          <w:rFonts w:ascii="Montserrat" w:hAnsi="Montserrat"/>
        </w:rPr>
        <w:t xml:space="preserve">i rękojmi)  w terminie 30 dni od dnia zakończenia Inwestycji Uzupełniającej </w:t>
      </w:r>
    </w:p>
    <w:p w14:paraId="62EDE958" w14:textId="0070843B" w:rsidR="00A84C5B" w:rsidRPr="00A84C5B" w:rsidRDefault="00B46D5D" w:rsidP="00A84C5B">
      <w:pPr>
        <w:spacing w:after="0" w:line="276" w:lineRule="auto"/>
        <w:jc w:val="both"/>
        <w:rPr>
          <w:rFonts w:ascii="Montserrat" w:hAnsi="Montserrat"/>
        </w:rPr>
      </w:pPr>
      <w:r>
        <w:rPr>
          <w:rFonts w:ascii="Montserrat" w:hAnsi="Montserrat"/>
        </w:rPr>
        <w:t>7</w:t>
      </w:r>
      <w:r w:rsidR="00A84C5B" w:rsidRPr="00991035">
        <w:rPr>
          <w:rFonts w:ascii="Montserrat" w:hAnsi="Montserrat"/>
        </w:rPr>
        <w:t xml:space="preserve">. Strony ustalają, że przejęcie sieci wodociągowej nastąpi protokolarnie w terminie 21 dni od dnia otrzymania przez Inwestora dokumentu potwierdzającego oddanie do użytkowania sieci. Inwestor oświadcza, że wystąpi do Gminy z wnioskiem </w:t>
      </w:r>
      <w:r w:rsidR="00B11D91">
        <w:rPr>
          <w:rFonts w:ascii="Montserrat" w:hAnsi="Montserrat"/>
        </w:rPr>
        <w:br/>
      </w:r>
      <w:r w:rsidR="00A84C5B" w:rsidRPr="00991035">
        <w:rPr>
          <w:rFonts w:ascii="Montserrat" w:hAnsi="Montserrat"/>
        </w:rPr>
        <w:t>o nieodpłatne przekazanie sieci na jej rzecz,</w:t>
      </w:r>
      <w:r w:rsidR="007E1D03">
        <w:rPr>
          <w:rFonts w:ascii="Montserrat" w:hAnsi="Montserrat"/>
        </w:rPr>
        <w:t xml:space="preserve"> </w:t>
      </w:r>
      <w:r w:rsidR="007E1D03" w:rsidRPr="007E1D03">
        <w:rPr>
          <w:rFonts w:ascii="Montserrat" w:hAnsi="Montserrat"/>
        </w:rPr>
        <w:t xml:space="preserve">przedkładając niezbędne załączniki </w:t>
      </w:r>
      <w:r w:rsidR="00B11D91">
        <w:rPr>
          <w:rFonts w:ascii="Montserrat" w:hAnsi="Montserrat"/>
        </w:rPr>
        <w:br/>
      </w:r>
      <w:r w:rsidR="007E1D03" w:rsidRPr="007E1D03">
        <w:rPr>
          <w:rFonts w:ascii="Montserrat" w:hAnsi="Montserrat"/>
        </w:rPr>
        <w:t>w tym: dokumentację projektową wraz z pozwoleniem na budowę i warunkami technicznymi wykonania sieci wodociągowej, protokół odbioru sieci przez gminnego administratora sieci wod-kan, mapę pomiaru powykonawczego , operat szacunkowy sporządzony przez uprawnionego rzeczoznawcę ustalający wartość przekazywanego mienia na rzecz Gminy.</w:t>
      </w:r>
    </w:p>
    <w:p w14:paraId="1A5547BD" w14:textId="71EBED95" w:rsidR="00DF260B" w:rsidRPr="00DF260B" w:rsidRDefault="00DF260B" w:rsidP="005E2DC2">
      <w:pPr>
        <w:spacing w:after="0" w:line="276" w:lineRule="auto"/>
        <w:jc w:val="both"/>
        <w:rPr>
          <w:rFonts w:ascii="Montserrat" w:hAnsi="Montserrat" w:cs="Times New Roman"/>
          <w:highlight w:val="yellow"/>
        </w:rPr>
      </w:pPr>
      <w:r w:rsidRPr="00DF260B">
        <w:rPr>
          <w:rFonts w:ascii="Montserrat" w:hAnsi="Montserrat" w:cs="Times New Roman"/>
          <w:highlight w:val="yellow"/>
        </w:rPr>
        <w:t xml:space="preserve"> </w:t>
      </w:r>
    </w:p>
    <w:p w14:paraId="1C61B1E6" w14:textId="1FD69D90" w:rsidR="00DF260B" w:rsidRDefault="00DF260B" w:rsidP="00097CF4">
      <w:pPr>
        <w:spacing w:after="0" w:line="276" w:lineRule="auto"/>
        <w:jc w:val="center"/>
        <w:rPr>
          <w:rFonts w:ascii="Montserrat" w:hAnsi="Montserrat" w:cs="Times New Roman"/>
          <w:b/>
          <w:bCs/>
        </w:rPr>
      </w:pPr>
      <w:r w:rsidRPr="00DF260B">
        <w:rPr>
          <w:rFonts w:ascii="Montserrat" w:hAnsi="Montserrat" w:cs="Times New Roman"/>
          <w:b/>
          <w:bCs/>
        </w:rPr>
        <w:t>§ 3</w:t>
      </w:r>
    </w:p>
    <w:p w14:paraId="1121C9E1" w14:textId="117A6CF2" w:rsidR="00D50985" w:rsidRDefault="00D50985" w:rsidP="005E2DC2">
      <w:pPr>
        <w:spacing w:after="0" w:line="276" w:lineRule="auto"/>
        <w:jc w:val="both"/>
        <w:rPr>
          <w:rFonts w:ascii="Montserrat" w:hAnsi="Montserrat" w:cs="Times New Roman"/>
        </w:rPr>
      </w:pPr>
      <w:r>
        <w:rPr>
          <w:rFonts w:ascii="Montserrat" w:hAnsi="Montserrat" w:cs="Times New Roman"/>
        </w:rPr>
        <w:t xml:space="preserve">1.  </w:t>
      </w:r>
      <w:r w:rsidRPr="00A84C5B">
        <w:rPr>
          <w:rFonts w:ascii="Montserrat" w:hAnsi="Montserrat"/>
        </w:rPr>
        <w:t xml:space="preserve">Inwestor zobowiązuje się, że wykona Inwestycję Uzupełniającą w terminie </w:t>
      </w:r>
      <w:r w:rsidR="001C6C24">
        <w:rPr>
          <w:rFonts w:ascii="Montserrat" w:hAnsi="Montserrat"/>
        </w:rPr>
        <w:t xml:space="preserve">36 miesięcy </w:t>
      </w:r>
      <w:r w:rsidRPr="00A84C5B">
        <w:rPr>
          <w:rFonts w:ascii="Montserrat" w:hAnsi="Montserrat"/>
        </w:rPr>
        <w:t xml:space="preserve">od </w:t>
      </w:r>
      <w:r w:rsidR="001C6C24">
        <w:rPr>
          <w:rFonts w:ascii="Montserrat" w:hAnsi="Montserrat"/>
        </w:rPr>
        <w:t>wejścia w życie</w:t>
      </w:r>
      <w:r w:rsidRPr="00A84C5B">
        <w:rPr>
          <w:rFonts w:ascii="Montserrat" w:hAnsi="Montserrat"/>
        </w:rPr>
        <w:t xml:space="preserve"> zintegrowanego planu inwestycyjnego,</w:t>
      </w:r>
    </w:p>
    <w:p w14:paraId="0F8869FE" w14:textId="7EF17BA8"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2. Inwestor zobowiązany jest uzyskać skuteczną zgodę na budowę, w tym celu Gmina zobowiązuje się do udzielenia prawa do dysponowania gruntem na cele budowlane. </w:t>
      </w:r>
    </w:p>
    <w:p w14:paraId="7F56E36D" w14:textId="77777777"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3. Przed przystąpieniem do robót Inwestor zobowiązany jest do sporządzenia oraz zatwierdzenia przez właściwy organ czasowej zmiany organizacji ruchu na czas prowadzenia robót. </w:t>
      </w:r>
    </w:p>
    <w:p w14:paraId="435FC89B" w14:textId="77777777"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4. Gmina zobowiązuje się do przekazania Inwestorowi terenu budowy objętego inwestycją opisaną w § 2 ust. 1 w celu realizacji inwestycji uzupełniającej, w terminie 14 dni od złożenia wniosku przez Inwestora, w którym wyrazi gotowość do podjęcia robót budowlanych, jednak nie wcześniej niż po wejściu w życie zintegrowanego planu inwestycyjnego wskazanego w § 1. </w:t>
      </w:r>
    </w:p>
    <w:p w14:paraId="4C9FAD76" w14:textId="77777777"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5. Inwestor zobowiązuje się do: </w:t>
      </w:r>
    </w:p>
    <w:p w14:paraId="24CE68D4" w14:textId="62AEDD38" w:rsidR="00DF260B" w:rsidRPr="00991035" w:rsidRDefault="00DF260B" w:rsidP="005E2DC2">
      <w:pPr>
        <w:spacing w:after="0" w:line="276" w:lineRule="auto"/>
        <w:jc w:val="both"/>
        <w:rPr>
          <w:rFonts w:ascii="Montserrat" w:hAnsi="Montserrat" w:cs="Times New Roman"/>
        </w:rPr>
      </w:pPr>
      <w:r w:rsidRPr="00991035">
        <w:rPr>
          <w:rFonts w:ascii="Montserrat" w:hAnsi="Montserrat" w:cs="Times New Roman"/>
        </w:rPr>
        <w:t xml:space="preserve">1) </w:t>
      </w:r>
      <w:r w:rsidR="00D50985" w:rsidRPr="00991035">
        <w:rPr>
          <w:rFonts w:ascii="Montserrat" w:hAnsi="Montserrat" w:cs="Times New Roman"/>
        </w:rPr>
        <w:t xml:space="preserve">realizacji na swój koszt i ryzyko na rzecz Gminy inwestycji uzupełniającej opisanej § 2, jak również opracowania wszelkiej dokumentacji związanej z jej realizacją, </w:t>
      </w:r>
      <w:r w:rsidR="00B11D91">
        <w:rPr>
          <w:rFonts w:ascii="Montserrat" w:hAnsi="Montserrat" w:cs="Times New Roman"/>
        </w:rPr>
        <w:br/>
      </w:r>
      <w:r w:rsidR="00D50985" w:rsidRPr="00991035">
        <w:rPr>
          <w:rFonts w:ascii="Montserrat" w:hAnsi="Montserrat" w:cs="Times New Roman"/>
        </w:rPr>
        <w:t>w tym dokumentacji projektowej i powykonawczej oraz pozyskanie wszelkich zgód, pozwoleń, zezwoleń koniecznych do realizacji inwestycji uzupełniającej;</w:t>
      </w:r>
    </w:p>
    <w:p w14:paraId="0C72675C" w14:textId="46666EA0" w:rsidR="00D50985" w:rsidRPr="00991035" w:rsidRDefault="00D50985" w:rsidP="005E2DC2">
      <w:pPr>
        <w:spacing w:after="0" w:line="276" w:lineRule="auto"/>
        <w:jc w:val="both"/>
        <w:rPr>
          <w:rFonts w:ascii="Montserrat" w:hAnsi="Montserrat" w:cs="Times New Roman"/>
        </w:rPr>
      </w:pPr>
      <w:r w:rsidRPr="00991035">
        <w:rPr>
          <w:rFonts w:ascii="Montserrat" w:hAnsi="Montserrat" w:cs="Times New Roman"/>
        </w:rPr>
        <w:t xml:space="preserve">2) </w:t>
      </w:r>
      <w:r w:rsidRPr="00991035">
        <w:rPr>
          <w:rFonts w:ascii="Montserrat" w:hAnsi="Montserrat"/>
        </w:rPr>
        <w:t xml:space="preserve">wykonania dokumentacji przez osoby do tego uprawnione, zgodnie z normami </w:t>
      </w:r>
      <w:r w:rsidR="00B11D91">
        <w:rPr>
          <w:rFonts w:ascii="Montserrat" w:hAnsi="Montserrat"/>
        </w:rPr>
        <w:br/>
      </w:r>
      <w:r w:rsidRPr="00991035">
        <w:rPr>
          <w:rFonts w:ascii="Montserrat" w:hAnsi="Montserrat"/>
        </w:rPr>
        <w:t xml:space="preserve">i zasadami wiedzy technicznej oraz aktualnie obowiązującymi przepisami prawa, kompletnej dokumentacji projektowej i powykonawczej inwestycji uzupełniającej, a także dokonanie wszelkich uzgodnień projektu z odpowiednimi organami </w:t>
      </w:r>
      <w:r w:rsidR="00B11D91">
        <w:rPr>
          <w:rFonts w:ascii="Montserrat" w:hAnsi="Montserrat"/>
        </w:rPr>
        <w:br/>
      </w:r>
      <w:r w:rsidRPr="00991035">
        <w:rPr>
          <w:rFonts w:ascii="Montserrat" w:hAnsi="Montserrat"/>
        </w:rPr>
        <w:t>i instytucjami</w:t>
      </w:r>
    </w:p>
    <w:p w14:paraId="1D984224" w14:textId="7A3B4450" w:rsidR="00DF260B" w:rsidRPr="00991035" w:rsidRDefault="00991035" w:rsidP="005E2DC2">
      <w:pPr>
        <w:spacing w:after="0" w:line="276" w:lineRule="auto"/>
        <w:jc w:val="both"/>
        <w:rPr>
          <w:rFonts w:ascii="Montserrat" w:hAnsi="Montserrat" w:cs="Times New Roman"/>
        </w:rPr>
      </w:pPr>
      <w:r>
        <w:rPr>
          <w:rFonts w:ascii="Montserrat" w:hAnsi="Montserrat" w:cs="Times New Roman"/>
        </w:rPr>
        <w:t>3</w:t>
      </w:r>
      <w:r w:rsidR="00DF260B" w:rsidRPr="00991035">
        <w:rPr>
          <w:rFonts w:ascii="Montserrat" w:hAnsi="Montserrat" w:cs="Times New Roman"/>
        </w:rPr>
        <w:t xml:space="preserve">) wykonania i utrzymania na swój koszt zaplecza budowy oraz strzeżenia mienia znajdującego się na terenie budowy, a także zapewnienie warunków bezpieczeństwa realizacji robót; </w:t>
      </w:r>
    </w:p>
    <w:p w14:paraId="752E3099" w14:textId="1AF19802" w:rsidR="00DF260B" w:rsidRPr="00991035" w:rsidRDefault="00991035" w:rsidP="005E2DC2">
      <w:pPr>
        <w:spacing w:after="0" w:line="276" w:lineRule="auto"/>
        <w:jc w:val="both"/>
        <w:rPr>
          <w:rFonts w:ascii="Montserrat" w:hAnsi="Montserrat" w:cs="Times New Roman"/>
        </w:rPr>
      </w:pPr>
      <w:r>
        <w:rPr>
          <w:rFonts w:ascii="Montserrat" w:hAnsi="Montserrat" w:cs="Times New Roman"/>
        </w:rPr>
        <w:t>4</w:t>
      </w:r>
      <w:r w:rsidR="00DF260B" w:rsidRPr="00991035">
        <w:rPr>
          <w:rFonts w:ascii="Montserrat" w:hAnsi="Montserrat" w:cs="Times New Roman"/>
        </w:rPr>
        <w:t xml:space="preserve">) zorganizowania terenu budowy; </w:t>
      </w:r>
    </w:p>
    <w:p w14:paraId="080B4F67" w14:textId="4990963E" w:rsidR="00DF260B" w:rsidRPr="00991035" w:rsidRDefault="00991035" w:rsidP="005E2DC2">
      <w:pPr>
        <w:spacing w:after="0" w:line="276" w:lineRule="auto"/>
        <w:jc w:val="both"/>
        <w:rPr>
          <w:rFonts w:ascii="Montserrat" w:hAnsi="Montserrat" w:cs="Times New Roman"/>
        </w:rPr>
      </w:pPr>
      <w:r>
        <w:rPr>
          <w:rFonts w:ascii="Montserrat" w:hAnsi="Montserrat" w:cs="Times New Roman"/>
        </w:rPr>
        <w:t>5</w:t>
      </w:r>
      <w:r w:rsidR="00DF260B" w:rsidRPr="00991035">
        <w:rPr>
          <w:rFonts w:ascii="Montserrat" w:hAnsi="Montserrat" w:cs="Times New Roman"/>
        </w:rPr>
        <w:t xml:space="preserve">) zabezpieczenia i oznakowania prowadzonych robót oraz dbania o stan techniczny i prawidłowość oznakowania przez cały czas trwania realizacji robót budowlanych; </w:t>
      </w:r>
    </w:p>
    <w:p w14:paraId="34F1D299" w14:textId="28F7E1FB" w:rsidR="00DF260B" w:rsidRPr="00991035" w:rsidRDefault="00991035" w:rsidP="005E2DC2">
      <w:pPr>
        <w:spacing w:after="0" w:line="276" w:lineRule="auto"/>
        <w:jc w:val="both"/>
        <w:rPr>
          <w:rFonts w:ascii="Montserrat" w:hAnsi="Montserrat" w:cs="Times New Roman"/>
        </w:rPr>
      </w:pPr>
      <w:r>
        <w:rPr>
          <w:rFonts w:ascii="Montserrat" w:hAnsi="Montserrat" w:cs="Times New Roman"/>
        </w:rPr>
        <w:t>6</w:t>
      </w:r>
      <w:r w:rsidR="00DF260B" w:rsidRPr="00991035">
        <w:rPr>
          <w:rFonts w:ascii="Montserrat" w:hAnsi="Montserrat" w:cs="Times New Roman"/>
        </w:rPr>
        <w:t xml:space="preserve">) przestrzegania przepisów prawnych wynikających z następujących ustaw: </w:t>
      </w:r>
    </w:p>
    <w:p w14:paraId="0D605B7D" w14:textId="77777777" w:rsidR="00DF260B" w:rsidRPr="00991035" w:rsidRDefault="00DF260B" w:rsidP="005E2DC2">
      <w:pPr>
        <w:spacing w:after="0" w:line="276" w:lineRule="auto"/>
        <w:jc w:val="both"/>
        <w:rPr>
          <w:rFonts w:ascii="Montserrat" w:hAnsi="Montserrat" w:cs="Times New Roman"/>
        </w:rPr>
      </w:pPr>
      <w:r w:rsidRPr="00991035">
        <w:rPr>
          <w:rFonts w:ascii="Montserrat" w:hAnsi="Montserrat" w:cs="Times New Roman"/>
        </w:rPr>
        <w:t xml:space="preserve">a) ustawy z dnia 27 kwietnia 2001 r. Prawo ochrony środowiska (Dz. U. z 2024 r., poz. 54 ze zm.), </w:t>
      </w:r>
    </w:p>
    <w:p w14:paraId="44A28827" w14:textId="1325C8B6" w:rsidR="00DF260B" w:rsidRPr="00991035" w:rsidRDefault="00DF260B" w:rsidP="005E2DC2">
      <w:pPr>
        <w:spacing w:after="0" w:line="276" w:lineRule="auto"/>
        <w:jc w:val="both"/>
        <w:rPr>
          <w:rFonts w:ascii="Montserrat" w:hAnsi="Montserrat" w:cs="Times New Roman"/>
        </w:rPr>
      </w:pPr>
      <w:r w:rsidRPr="00991035">
        <w:rPr>
          <w:rFonts w:ascii="Montserrat" w:hAnsi="Montserrat" w:cs="Times New Roman"/>
        </w:rPr>
        <w:t xml:space="preserve">b) ustawy z dnia 14 grudnia 2012 r. o odpadach (Dz. U. z 2023 r. poz. 1587 ze zm.), </w:t>
      </w:r>
      <w:r w:rsidR="00B11D91">
        <w:rPr>
          <w:rFonts w:ascii="Montserrat" w:hAnsi="Montserrat" w:cs="Times New Roman"/>
        </w:rPr>
        <w:br/>
      </w:r>
      <w:r w:rsidRPr="00991035">
        <w:rPr>
          <w:rFonts w:ascii="Montserrat" w:hAnsi="Montserrat" w:cs="Times New Roman"/>
        </w:rPr>
        <w:t xml:space="preserve">w tym wywóz i zagospodarowanie odpadów z terenu budowy; Inwestora obciążają ewentualne opłaty i kary za naruszenie norm i przepisów dotyczących ochrony środowiska w trakcie realizacji robót; </w:t>
      </w:r>
    </w:p>
    <w:p w14:paraId="0F65A621" w14:textId="137F1F37" w:rsidR="00DF260B" w:rsidRPr="00991035" w:rsidRDefault="00991035" w:rsidP="005E2DC2">
      <w:pPr>
        <w:spacing w:after="0" w:line="276" w:lineRule="auto"/>
        <w:jc w:val="both"/>
        <w:rPr>
          <w:rFonts w:ascii="Montserrat" w:hAnsi="Montserrat" w:cs="Times New Roman"/>
        </w:rPr>
      </w:pPr>
      <w:r>
        <w:rPr>
          <w:rFonts w:ascii="Montserrat" w:hAnsi="Montserrat" w:cs="Times New Roman"/>
        </w:rPr>
        <w:t>7</w:t>
      </w:r>
      <w:r w:rsidR="00DF260B" w:rsidRPr="00991035">
        <w:rPr>
          <w:rFonts w:ascii="Montserrat" w:hAnsi="Montserrat" w:cs="Times New Roman"/>
        </w:rPr>
        <w:t xml:space="preserve">) utrzymania terenu budowy w czasie realizacji robót, z dążeniem do minimalizacji przeszkód komunikacyjnych, bieżącego usuwania zbędnych materiałów, odpadów i śmieci; </w:t>
      </w:r>
    </w:p>
    <w:p w14:paraId="49A2F4D0" w14:textId="5666275B" w:rsidR="00DF260B" w:rsidRPr="00991035" w:rsidRDefault="00700BD3" w:rsidP="005E2DC2">
      <w:pPr>
        <w:spacing w:after="0" w:line="276" w:lineRule="auto"/>
        <w:jc w:val="both"/>
        <w:rPr>
          <w:rFonts w:ascii="Montserrat" w:hAnsi="Montserrat" w:cs="Times New Roman"/>
        </w:rPr>
      </w:pPr>
      <w:r>
        <w:rPr>
          <w:rFonts w:ascii="Montserrat" w:hAnsi="Montserrat" w:cs="Times New Roman"/>
        </w:rPr>
        <w:t>8</w:t>
      </w:r>
      <w:r w:rsidR="00DF260B" w:rsidRPr="00991035">
        <w:rPr>
          <w:rFonts w:ascii="Montserrat" w:hAnsi="Montserrat" w:cs="Times New Roman"/>
        </w:rPr>
        <w:t xml:space="preserve">) przedstawienia Gminie niezbędnych atestów, świadectw, certyfikatów i innych dokumentów stwierdzających jakość wbudowanych materiałów; </w:t>
      </w:r>
    </w:p>
    <w:p w14:paraId="0B96AB94" w14:textId="3FBF6B7D" w:rsidR="00DF260B" w:rsidRPr="00991035" w:rsidRDefault="00700BD3" w:rsidP="005E2DC2">
      <w:pPr>
        <w:spacing w:after="0" w:line="276" w:lineRule="auto"/>
        <w:jc w:val="both"/>
        <w:rPr>
          <w:rFonts w:ascii="Montserrat" w:hAnsi="Montserrat" w:cs="Times New Roman"/>
        </w:rPr>
      </w:pPr>
      <w:r>
        <w:rPr>
          <w:rFonts w:ascii="Montserrat" w:hAnsi="Montserrat" w:cs="Times New Roman"/>
        </w:rPr>
        <w:t>9</w:t>
      </w:r>
      <w:r w:rsidR="00DF260B" w:rsidRPr="00991035">
        <w:rPr>
          <w:rFonts w:ascii="Montserrat" w:hAnsi="Montserrat" w:cs="Times New Roman"/>
        </w:rPr>
        <w:t xml:space="preserve">) pokrycia ewentualnych szkód wobec Zamawiającego oraz osób trzecich, wynikłych na skutek prowadzenia robót lub innych działań Inwestora lub zatrudnionego przez niego wykonawcy; </w:t>
      </w:r>
    </w:p>
    <w:p w14:paraId="2E410257" w14:textId="5AD4E2F6" w:rsidR="00DF260B" w:rsidRPr="00991035" w:rsidRDefault="00DF260B" w:rsidP="005E2DC2">
      <w:pPr>
        <w:spacing w:after="0" w:line="276" w:lineRule="auto"/>
        <w:jc w:val="both"/>
        <w:rPr>
          <w:rFonts w:ascii="Montserrat" w:hAnsi="Montserrat" w:cs="Times New Roman"/>
        </w:rPr>
      </w:pPr>
      <w:r w:rsidRPr="00991035">
        <w:rPr>
          <w:rFonts w:ascii="Montserrat" w:hAnsi="Montserrat" w:cs="Times New Roman"/>
        </w:rPr>
        <w:t>1</w:t>
      </w:r>
      <w:r w:rsidR="00700BD3">
        <w:rPr>
          <w:rFonts w:ascii="Montserrat" w:hAnsi="Montserrat" w:cs="Times New Roman"/>
        </w:rPr>
        <w:t>0</w:t>
      </w:r>
      <w:r w:rsidRPr="00991035">
        <w:rPr>
          <w:rFonts w:ascii="Montserrat" w:hAnsi="Montserrat" w:cs="Times New Roman"/>
        </w:rPr>
        <w:t xml:space="preserve">) ponoszenia odpowiedzialności za szkody i straty spowodowane przez siebie podczas usuwania wad w okresie gwarancji i rękojmi; </w:t>
      </w:r>
    </w:p>
    <w:p w14:paraId="0F039894" w14:textId="7B6CA076" w:rsidR="00DF260B" w:rsidRPr="00991035" w:rsidRDefault="00DF260B" w:rsidP="005E2DC2">
      <w:pPr>
        <w:spacing w:after="0" w:line="276" w:lineRule="auto"/>
        <w:jc w:val="both"/>
        <w:rPr>
          <w:rFonts w:ascii="Montserrat" w:hAnsi="Montserrat" w:cs="Times New Roman"/>
        </w:rPr>
      </w:pPr>
      <w:r w:rsidRPr="00991035">
        <w:rPr>
          <w:rFonts w:ascii="Montserrat" w:hAnsi="Montserrat" w:cs="Times New Roman"/>
        </w:rPr>
        <w:t>1</w:t>
      </w:r>
      <w:r w:rsidR="00700BD3">
        <w:rPr>
          <w:rFonts w:ascii="Montserrat" w:hAnsi="Montserrat" w:cs="Times New Roman"/>
        </w:rPr>
        <w:t>1</w:t>
      </w:r>
      <w:r w:rsidRPr="00991035">
        <w:rPr>
          <w:rFonts w:ascii="Montserrat" w:hAnsi="Montserrat" w:cs="Times New Roman"/>
        </w:rPr>
        <w:t xml:space="preserve">) w przypadku zniszczenia lub uszkodzenia już wykonanych robót albo ich części bądź urządzeń – naprawienia ich i doprowadzenie do stanu poprzedniego na własny koszt; </w:t>
      </w:r>
    </w:p>
    <w:p w14:paraId="1801187F" w14:textId="7B17B40C" w:rsidR="00DF260B" w:rsidRPr="00991035" w:rsidRDefault="00DF260B" w:rsidP="005E2DC2">
      <w:pPr>
        <w:spacing w:after="0" w:line="276" w:lineRule="auto"/>
        <w:jc w:val="both"/>
        <w:rPr>
          <w:rFonts w:ascii="Montserrat" w:hAnsi="Montserrat" w:cs="Times New Roman"/>
        </w:rPr>
      </w:pPr>
      <w:r w:rsidRPr="00991035">
        <w:rPr>
          <w:rFonts w:ascii="Montserrat" w:hAnsi="Montserrat" w:cs="Times New Roman"/>
        </w:rPr>
        <w:t>1</w:t>
      </w:r>
      <w:r w:rsidR="00700BD3">
        <w:rPr>
          <w:rFonts w:ascii="Montserrat" w:hAnsi="Montserrat" w:cs="Times New Roman"/>
        </w:rPr>
        <w:t>2</w:t>
      </w:r>
      <w:r w:rsidRPr="00991035">
        <w:rPr>
          <w:rFonts w:ascii="Montserrat" w:hAnsi="Montserrat" w:cs="Times New Roman"/>
        </w:rPr>
        <w:t xml:space="preserve">) zabezpieczenia dróg prowadzących na teren budowy od uszkodzeń, które może spowodować transport i sprzęt Inwestora lub zatrudnionego przez niego wykonawcy; w szczególności dostosowania się do obowiązujących ograniczeń obciążeń osi pojazdów podczas transportu materiałów i sprzętu do i z terenu budowy, aby nie spowodował on szkód na drogach; </w:t>
      </w:r>
    </w:p>
    <w:p w14:paraId="7D15727C" w14:textId="47D690E8" w:rsidR="00DF260B" w:rsidRPr="00991035" w:rsidRDefault="00DF260B" w:rsidP="005E2DC2">
      <w:pPr>
        <w:spacing w:after="0" w:line="276" w:lineRule="auto"/>
        <w:jc w:val="both"/>
        <w:rPr>
          <w:rFonts w:ascii="Montserrat" w:hAnsi="Montserrat" w:cs="Times New Roman"/>
        </w:rPr>
      </w:pPr>
      <w:r w:rsidRPr="00991035">
        <w:rPr>
          <w:rFonts w:ascii="Montserrat" w:hAnsi="Montserrat" w:cs="Times New Roman"/>
        </w:rPr>
        <w:t>1</w:t>
      </w:r>
      <w:r w:rsidR="00700BD3">
        <w:rPr>
          <w:rFonts w:ascii="Montserrat" w:hAnsi="Montserrat" w:cs="Times New Roman"/>
        </w:rPr>
        <w:t>3</w:t>
      </w:r>
      <w:r w:rsidRPr="00991035">
        <w:rPr>
          <w:rFonts w:ascii="Montserrat" w:hAnsi="Montserrat" w:cs="Times New Roman"/>
        </w:rPr>
        <w:t xml:space="preserve">) sprzątania na bieżąco ulic z zanieczyszczeń powstałych od jazdy i pracy sprzętu i środków transportu Inwestora lub zatrudnionego przez niego wykonawcy, </w:t>
      </w:r>
      <w:r w:rsidR="00B11D91">
        <w:rPr>
          <w:rFonts w:ascii="Montserrat" w:hAnsi="Montserrat" w:cs="Times New Roman"/>
        </w:rPr>
        <w:br/>
      </w:r>
      <w:r w:rsidRPr="00991035">
        <w:rPr>
          <w:rFonts w:ascii="Montserrat" w:hAnsi="Montserrat" w:cs="Times New Roman"/>
        </w:rPr>
        <w:t xml:space="preserve">a w przypadku spowodowania jakichkolwiek uszkodzeń ich natychmiastową naprawę; </w:t>
      </w:r>
    </w:p>
    <w:p w14:paraId="3AD601A6" w14:textId="4CA56C50" w:rsidR="00DF260B" w:rsidRPr="00991035" w:rsidRDefault="00DF260B" w:rsidP="005E2DC2">
      <w:pPr>
        <w:spacing w:after="0" w:line="276" w:lineRule="auto"/>
        <w:jc w:val="both"/>
        <w:rPr>
          <w:rFonts w:ascii="Montserrat" w:hAnsi="Montserrat" w:cs="Times New Roman"/>
        </w:rPr>
      </w:pPr>
      <w:r w:rsidRPr="00991035">
        <w:rPr>
          <w:rFonts w:ascii="Montserrat" w:hAnsi="Montserrat" w:cs="Times New Roman"/>
        </w:rPr>
        <w:t>1</w:t>
      </w:r>
      <w:r w:rsidR="00700BD3">
        <w:rPr>
          <w:rFonts w:ascii="Montserrat" w:hAnsi="Montserrat" w:cs="Times New Roman"/>
        </w:rPr>
        <w:t>4</w:t>
      </w:r>
      <w:r w:rsidRPr="00991035">
        <w:rPr>
          <w:rFonts w:ascii="Montserrat" w:hAnsi="Montserrat" w:cs="Times New Roman"/>
        </w:rPr>
        <w:t xml:space="preserve">) w przypadkach zawinionych poniesienia wszelkich wydatków koniecznych do naprawienia wyrządzonej szkody; </w:t>
      </w:r>
    </w:p>
    <w:p w14:paraId="3F0A07DC" w14:textId="27EFB5B5" w:rsidR="00DF260B" w:rsidRPr="00991035" w:rsidRDefault="00DF260B" w:rsidP="005E2DC2">
      <w:pPr>
        <w:spacing w:after="0" w:line="276" w:lineRule="auto"/>
        <w:jc w:val="both"/>
        <w:rPr>
          <w:rFonts w:ascii="Montserrat" w:hAnsi="Montserrat" w:cs="Times New Roman"/>
        </w:rPr>
      </w:pPr>
      <w:r w:rsidRPr="00991035">
        <w:rPr>
          <w:rFonts w:ascii="Montserrat" w:hAnsi="Montserrat" w:cs="Times New Roman"/>
        </w:rPr>
        <w:t>1</w:t>
      </w:r>
      <w:r w:rsidR="00700BD3">
        <w:rPr>
          <w:rFonts w:ascii="Montserrat" w:hAnsi="Montserrat" w:cs="Times New Roman"/>
        </w:rPr>
        <w:t>5</w:t>
      </w:r>
      <w:r w:rsidRPr="00991035">
        <w:rPr>
          <w:rFonts w:ascii="Montserrat" w:hAnsi="Montserrat" w:cs="Times New Roman"/>
        </w:rPr>
        <w:t xml:space="preserve">) uporządkowania terenu budowy i przekazania go Gminie po zakończeniu robót, w terminie określonym w ust. </w:t>
      </w:r>
      <w:r w:rsidR="00EB333F">
        <w:rPr>
          <w:rFonts w:ascii="Montserrat" w:hAnsi="Montserrat" w:cs="Times New Roman"/>
        </w:rPr>
        <w:t>6</w:t>
      </w:r>
      <w:r w:rsidRPr="00991035">
        <w:rPr>
          <w:rFonts w:ascii="Montserrat" w:hAnsi="Montserrat" w:cs="Times New Roman"/>
        </w:rPr>
        <w:t xml:space="preserve">. </w:t>
      </w:r>
    </w:p>
    <w:p w14:paraId="6621B8EA" w14:textId="6969992A" w:rsidR="00286433" w:rsidRPr="00991035" w:rsidRDefault="00DF260B" w:rsidP="00286433">
      <w:pPr>
        <w:spacing w:after="0" w:line="276" w:lineRule="auto"/>
        <w:jc w:val="both"/>
        <w:rPr>
          <w:rFonts w:ascii="Montserrat" w:hAnsi="Montserrat" w:cs="Times New Roman"/>
        </w:rPr>
      </w:pPr>
      <w:r w:rsidRPr="00991035">
        <w:rPr>
          <w:rFonts w:ascii="Montserrat" w:hAnsi="Montserrat" w:cs="Times New Roman"/>
        </w:rPr>
        <w:t xml:space="preserve">6. W terminie 14 dni od dnia zakończenia realizacji inwestycji uzupełniającej Inwestor przekaże Gminie teren budowy protokołem zdawczo-odbiorczym, do którego załącznikami będą geodezyjny pomiar powykonawczy, atesty, aprobaty </w:t>
      </w:r>
      <w:r w:rsidR="00B11D91">
        <w:rPr>
          <w:rFonts w:ascii="Montserrat" w:hAnsi="Montserrat" w:cs="Times New Roman"/>
        </w:rPr>
        <w:br/>
      </w:r>
      <w:r w:rsidRPr="00991035">
        <w:rPr>
          <w:rFonts w:ascii="Montserrat" w:hAnsi="Montserrat" w:cs="Times New Roman"/>
        </w:rPr>
        <w:t xml:space="preserve">i oraz projekt budowlany i inna dokumentacja techniczna dotycząca przedmiotu umowy. </w:t>
      </w:r>
    </w:p>
    <w:p w14:paraId="33E06A59" w14:textId="77777777" w:rsidR="00286433" w:rsidRPr="00991035" w:rsidRDefault="00286433" w:rsidP="00286433">
      <w:pPr>
        <w:spacing w:after="0" w:line="276" w:lineRule="auto"/>
        <w:jc w:val="both"/>
        <w:rPr>
          <w:rFonts w:ascii="Montserrat" w:hAnsi="Montserrat" w:cs="Times New Roman"/>
        </w:rPr>
      </w:pPr>
      <w:r w:rsidRPr="00991035">
        <w:rPr>
          <w:rFonts w:ascii="Montserrat" w:hAnsi="Montserrat" w:cs="Times New Roman"/>
        </w:rPr>
        <w:t xml:space="preserve">7. </w:t>
      </w:r>
      <w:r w:rsidR="00DF260B" w:rsidRPr="00991035">
        <w:rPr>
          <w:rFonts w:ascii="Montserrat" w:hAnsi="Montserrat" w:cs="Times New Roman"/>
        </w:rPr>
        <w:t>Inwestor ponosi pełną odpowiedzialność za teren budowy od chwili jego przejęcia.</w:t>
      </w:r>
    </w:p>
    <w:p w14:paraId="77998B8D" w14:textId="05F2BDBF" w:rsidR="00DF260B" w:rsidRDefault="00286433" w:rsidP="00286433">
      <w:pPr>
        <w:spacing w:after="0" w:line="276" w:lineRule="auto"/>
        <w:jc w:val="both"/>
        <w:rPr>
          <w:rFonts w:ascii="Montserrat" w:hAnsi="Montserrat" w:cs="Times New Roman"/>
        </w:rPr>
      </w:pPr>
      <w:r w:rsidRPr="00991035">
        <w:rPr>
          <w:rFonts w:ascii="Montserrat" w:hAnsi="Montserrat" w:cs="Times New Roman"/>
        </w:rPr>
        <w:t xml:space="preserve">8. </w:t>
      </w:r>
      <w:r w:rsidR="00DF260B" w:rsidRPr="00991035">
        <w:rPr>
          <w:rFonts w:ascii="Montserrat" w:hAnsi="Montserrat" w:cs="Times New Roman"/>
        </w:rPr>
        <w:t xml:space="preserve">Inwestor zapewni odpowiednie zasoby techniczne oraz personel posiadający zdolności, doświadczenie, wiedzę oraz wymagane uprawnienia, w zakresie niezbędnym do wykonania inwestycji uzupełniającej wskazanej w § 2 ust. 1. </w:t>
      </w:r>
    </w:p>
    <w:p w14:paraId="694EBB38" w14:textId="77777777" w:rsidR="00D105FC" w:rsidRPr="00991035" w:rsidRDefault="00D105FC" w:rsidP="00286433">
      <w:pPr>
        <w:spacing w:after="0" w:line="276" w:lineRule="auto"/>
        <w:jc w:val="both"/>
        <w:rPr>
          <w:rFonts w:ascii="Montserrat" w:hAnsi="Montserrat" w:cs="Times New Roman"/>
        </w:rPr>
      </w:pPr>
    </w:p>
    <w:p w14:paraId="682A536E" w14:textId="77777777" w:rsidR="00F10F17" w:rsidRDefault="00DF260B" w:rsidP="00F10F17">
      <w:pPr>
        <w:spacing w:after="0" w:line="276" w:lineRule="auto"/>
        <w:jc w:val="center"/>
        <w:rPr>
          <w:rFonts w:ascii="Montserrat" w:hAnsi="Montserrat" w:cs="Times New Roman"/>
          <w:b/>
          <w:bCs/>
        </w:rPr>
      </w:pPr>
      <w:r w:rsidRPr="00991035">
        <w:rPr>
          <w:rFonts w:ascii="Montserrat" w:hAnsi="Montserrat" w:cs="Times New Roman"/>
          <w:b/>
          <w:bCs/>
        </w:rPr>
        <w:t>§ 4</w:t>
      </w:r>
    </w:p>
    <w:p w14:paraId="619E062E" w14:textId="77777777" w:rsidR="00F10F17" w:rsidRDefault="00DF260B" w:rsidP="00B11D91">
      <w:pPr>
        <w:pStyle w:val="Akapitzlist"/>
        <w:numPr>
          <w:ilvl w:val="0"/>
          <w:numId w:val="14"/>
        </w:numPr>
        <w:spacing w:after="0" w:line="276" w:lineRule="auto"/>
        <w:ind w:left="284"/>
        <w:jc w:val="both"/>
        <w:rPr>
          <w:rFonts w:ascii="Montserrat" w:hAnsi="Montserrat"/>
        </w:rPr>
      </w:pPr>
      <w:r w:rsidRPr="00F10F17">
        <w:rPr>
          <w:rFonts w:ascii="Montserrat" w:hAnsi="Montserrat"/>
        </w:rPr>
        <w:t>Inwestor zobowiązuje się do pokrycia kosztów procedury planistycznej dotyczącej zintegrowanego planu inwestycyjnego, którego projekt stanowi załącznik do niniejszej umowy, za wyjątkiem kosztów ogłoszeń w prasie lokalnej.</w:t>
      </w:r>
    </w:p>
    <w:p w14:paraId="1B29E306" w14:textId="0E21C82F" w:rsidR="0080598D" w:rsidRPr="00D105FC" w:rsidRDefault="00A66261" w:rsidP="00B11D91">
      <w:pPr>
        <w:pStyle w:val="Akapitzlist"/>
        <w:numPr>
          <w:ilvl w:val="0"/>
          <w:numId w:val="14"/>
        </w:numPr>
        <w:spacing w:after="0" w:line="276" w:lineRule="auto"/>
        <w:ind w:left="284"/>
        <w:jc w:val="both"/>
        <w:rPr>
          <w:rFonts w:ascii="Montserrat" w:hAnsi="Montserrat"/>
        </w:rPr>
      </w:pPr>
      <w:r w:rsidRPr="00F10F17">
        <w:rPr>
          <w:rFonts w:ascii="Montserrat" w:hAnsi="Montserrat" w:cs="Times New Roman"/>
        </w:rPr>
        <w:t>Koszty, o których mowa w ust. 1, obejmują w szczególności</w:t>
      </w:r>
      <w:r w:rsidR="0041139B">
        <w:rPr>
          <w:rFonts w:ascii="Montserrat" w:hAnsi="Montserrat" w:cs="Times New Roman"/>
        </w:rPr>
        <w:t xml:space="preserve"> wprowadzenia zmian do projektu ZPI </w:t>
      </w:r>
      <w:r w:rsidR="001C6C24">
        <w:rPr>
          <w:rFonts w:ascii="Montserrat" w:hAnsi="Montserrat" w:cs="Times New Roman"/>
        </w:rPr>
        <w:t>n</w:t>
      </w:r>
      <w:r w:rsidR="0041139B">
        <w:rPr>
          <w:rFonts w:ascii="Montserrat" w:hAnsi="Montserrat" w:cs="Times New Roman"/>
        </w:rPr>
        <w:t xml:space="preserve">a każdym etapie procedury, a także sporządzenia danych przestrzennych do każdej wersji projektu ZPI utworzonej w toku prowadzonej procedury planistycznej, </w:t>
      </w:r>
      <w:r w:rsidR="001C6C24">
        <w:rPr>
          <w:rFonts w:ascii="Montserrat" w:hAnsi="Montserrat" w:cs="Times New Roman"/>
        </w:rPr>
        <w:t xml:space="preserve">sporządzenia </w:t>
      </w:r>
      <w:r w:rsidR="0041139B" w:rsidRPr="0041139B">
        <w:rPr>
          <w:rFonts w:ascii="Montserrat" w:hAnsi="Montserrat" w:cs="Times New Roman"/>
        </w:rPr>
        <w:t>prognoz</w:t>
      </w:r>
      <w:r w:rsidR="001C6C24">
        <w:rPr>
          <w:rFonts w:ascii="Montserrat" w:hAnsi="Montserrat" w:cs="Times New Roman"/>
        </w:rPr>
        <w:t>y</w:t>
      </w:r>
      <w:r w:rsidR="0041139B" w:rsidRPr="0041139B">
        <w:rPr>
          <w:rFonts w:ascii="Montserrat" w:hAnsi="Montserrat" w:cs="Times New Roman"/>
        </w:rPr>
        <w:t xml:space="preserve"> oddziaływania na środowisko, </w:t>
      </w:r>
      <w:r w:rsidR="00B11D91">
        <w:rPr>
          <w:rFonts w:ascii="Montserrat" w:hAnsi="Montserrat" w:cs="Times New Roman"/>
        </w:rPr>
        <w:br/>
      </w:r>
      <w:r w:rsidR="0041139B" w:rsidRPr="0041139B">
        <w:rPr>
          <w:rFonts w:ascii="Montserrat" w:hAnsi="Montserrat" w:cs="Times New Roman"/>
        </w:rPr>
        <w:t>o ile jest wymagana</w:t>
      </w:r>
      <w:r w:rsidR="001C6C24">
        <w:rPr>
          <w:rFonts w:ascii="Montserrat" w:hAnsi="Montserrat" w:cs="Times New Roman"/>
        </w:rPr>
        <w:t xml:space="preserve">, a także poniesienia wszelkich kosztów związanych </w:t>
      </w:r>
      <w:r w:rsidR="00B11D91">
        <w:rPr>
          <w:rFonts w:ascii="Montserrat" w:hAnsi="Montserrat" w:cs="Times New Roman"/>
        </w:rPr>
        <w:br/>
      </w:r>
      <w:r w:rsidR="001C6C24">
        <w:rPr>
          <w:rFonts w:ascii="Montserrat" w:hAnsi="Montserrat" w:cs="Times New Roman"/>
        </w:rPr>
        <w:t xml:space="preserve">z zawarciem umowy urbanistycznej </w:t>
      </w:r>
    </w:p>
    <w:p w14:paraId="70296FDA" w14:textId="4343A1F3" w:rsidR="00D105FC" w:rsidRPr="00F10F17" w:rsidRDefault="00D105FC" w:rsidP="00B11D91">
      <w:pPr>
        <w:pStyle w:val="Akapitzlist"/>
        <w:numPr>
          <w:ilvl w:val="0"/>
          <w:numId w:val="14"/>
        </w:numPr>
        <w:spacing w:after="0" w:line="276" w:lineRule="auto"/>
        <w:ind w:left="284"/>
        <w:jc w:val="both"/>
        <w:rPr>
          <w:rFonts w:ascii="Montserrat" w:hAnsi="Montserrat"/>
        </w:rPr>
      </w:pPr>
      <w:r>
        <w:rPr>
          <w:rFonts w:ascii="Montserrat" w:hAnsi="Montserrat" w:cs="Times New Roman"/>
        </w:rPr>
        <w:t>Gmina zobowiązuje się do zwolnienia Inwestora z pobierania opłaty planistycznej.</w:t>
      </w:r>
    </w:p>
    <w:p w14:paraId="2656B41F" w14:textId="77777777" w:rsidR="00F10F17" w:rsidRDefault="00F10F17" w:rsidP="00F10F17">
      <w:pPr>
        <w:spacing w:after="0" w:line="276" w:lineRule="auto"/>
        <w:rPr>
          <w:rFonts w:ascii="Montserrat" w:hAnsi="Montserrat"/>
        </w:rPr>
      </w:pPr>
    </w:p>
    <w:p w14:paraId="7FBAB220" w14:textId="3318BAF4" w:rsidR="00DF260B" w:rsidRPr="00991035" w:rsidRDefault="00DF260B" w:rsidP="00F70D8E">
      <w:pPr>
        <w:spacing w:after="0" w:line="276" w:lineRule="auto"/>
        <w:jc w:val="center"/>
        <w:rPr>
          <w:rFonts w:ascii="Montserrat" w:hAnsi="Montserrat" w:cs="Times New Roman"/>
          <w:b/>
          <w:bCs/>
        </w:rPr>
      </w:pPr>
      <w:r w:rsidRPr="00991035">
        <w:rPr>
          <w:rFonts w:ascii="Montserrat" w:hAnsi="Montserrat" w:cs="Times New Roman"/>
          <w:b/>
          <w:bCs/>
        </w:rPr>
        <w:t>§ 5</w:t>
      </w:r>
    </w:p>
    <w:p w14:paraId="38507275" w14:textId="77777777" w:rsidR="00DF260B" w:rsidRPr="00991035" w:rsidRDefault="00DF260B" w:rsidP="00F10F17">
      <w:pPr>
        <w:numPr>
          <w:ilvl w:val="0"/>
          <w:numId w:val="3"/>
        </w:numPr>
        <w:tabs>
          <w:tab w:val="left" w:pos="284"/>
        </w:tabs>
        <w:spacing w:after="0" w:line="276" w:lineRule="auto"/>
        <w:jc w:val="both"/>
        <w:rPr>
          <w:rFonts w:ascii="Montserrat" w:hAnsi="Montserrat" w:cs="Times New Roman"/>
        </w:rPr>
      </w:pPr>
      <w:r w:rsidRPr="00991035">
        <w:rPr>
          <w:rFonts w:ascii="Montserrat" w:hAnsi="Montserrat" w:cs="Times New Roman"/>
        </w:rPr>
        <w:t xml:space="preserve">Inwestor udziela Gminie rękojmi za wady i gwarancji na roboty stanowiące przedmiot umowy na okres 60 miesięcy. </w:t>
      </w:r>
    </w:p>
    <w:p w14:paraId="0143BDA9" w14:textId="77777777" w:rsidR="00DF260B" w:rsidRPr="00991035" w:rsidRDefault="00DF260B" w:rsidP="00F10F17">
      <w:pPr>
        <w:numPr>
          <w:ilvl w:val="0"/>
          <w:numId w:val="3"/>
        </w:numPr>
        <w:tabs>
          <w:tab w:val="left" w:pos="284"/>
        </w:tabs>
        <w:spacing w:after="0" w:line="276" w:lineRule="auto"/>
        <w:jc w:val="both"/>
        <w:rPr>
          <w:rFonts w:ascii="Montserrat" w:hAnsi="Montserrat" w:cs="Times New Roman"/>
        </w:rPr>
      </w:pPr>
      <w:r w:rsidRPr="00991035">
        <w:rPr>
          <w:rFonts w:ascii="Montserrat" w:hAnsi="Montserrat" w:cs="Times New Roman"/>
        </w:rPr>
        <w:t xml:space="preserve">Karta gwarancyjna stanowi integralną część protokołu odbioru końcowego inwestycji uzupełniającej. </w:t>
      </w:r>
    </w:p>
    <w:p w14:paraId="1ECFB6FE" w14:textId="77777777" w:rsidR="00DF260B" w:rsidRPr="00991035" w:rsidRDefault="00DF260B" w:rsidP="00F10F17">
      <w:pPr>
        <w:numPr>
          <w:ilvl w:val="0"/>
          <w:numId w:val="3"/>
        </w:numPr>
        <w:tabs>
          <w:tab w:val="left" w:pos="284"/>
        </w:tabs>
        <w:spacing w:after="0" w:line="276" w:lineRule="auto"/>
        <w:jc w:val="both"/>
        <w:rPr>
          <w:rFonts w:ascii="Montserrat" w:hAnsi="Montserrat" w:cs="Times New Roman"/>
        </w:rPr>
      </w:pPr>
      <w:r w:rsidRPr="00991035">
        <w:rPr>
          <w:rFonts w:ascii="Montserrat" w:hAnsi="Montserrat" w:cs="Times New Roman"/>
        </w:rPr>
        <w:t xml:space="preserve">Bieg terminu gwarancji oraz rękojmi rozpoczyna się w dniu następnym po dacie zakończenia realizacji inwestycji uzupełniającej. </w:t>
      </w:r>
    </w:p>
    <w:p w14:paraId="21ABE367" w14:textId="41097DA1" w:rsidR="00DF260B" w:rsidRPr="00991035" w:rsidRDefault="00DF260B" w:rsidP="00F10F17">
      <w:pPr>
        <w:numPr>
          <w:ilvl w:val="0"/>
          <w:numId w:val="3"/>
        </w:numPr>
        <w:tabs>
          <w:tab w:val="left" w:pos="284"/>
        </w:tabs>
        <w:spacing w:after="0" w:line="276" w:lineRule="auto"/>
        <w:jc w:val="both"/>
        <w:rPr>
          <w:rFonts w:ascii="Montserrat" w:hAnsi="Montserrat" w:cs="Times New Roman"/>
        </w:rPr>
      </w:pPr>
      <w:r w:rsidRPr="00991035">
        <w:rPr>
          <w:rFonts w:ascii="Montserrat" w:hAnsi="Montserrat" w:cs="Times New Roman"/>
        </w:rPr>
        <w:t xml:space="preserve">Inwestor udziela Gminie rękojmi za wady przedmiotu umowy zgodnie </w:t>
      </w:r>
      <w:r w:rsidR="00B11D91">
        <w:rPr>
          <w:rFonts w:ascii="Montserrat" w:hAnsi="Montserrat" w:cs="Times New Roman"/>
        </w:rPr>
        <w:br/>
      </w:r>
      <w:r w:rsidRPr="00991035">
        <w:rPr>
          <w:rFonts w:ascii="Montserrat" w:hAnsi="Montserrat" w:cs="Times New Roman"/>
        </w:rPr>
        <w:t xml:space="preserve">z przepisami Kodeksu cywilnego. </w:t>
      </w:r>
    </w:p>
    <w:p w14:paraId="5A3F9D14" w14:textId="24255910" w:rsidR="00DF260B" w:rsidRPr="00991035" w:rsidRDefault="00DF260B" w:rsidP="00F10F17">
      <w:pPr>
        <w:numPr>
          <w:ilvl w:val="0"/>
          <w:numId w:val="3"/>
        </w:numPr>
        <w:tabs>
          <w:tab w:val="left" w:pos="284"/>
        </w:tabs>
        <w:spacing w:after="0" w:line="276" w:lineRule="auto"/>
        <w:jc w:val="both"/>
        <w:rPr>
          <w:rFonts w:ascii="Montserrat" w:hAnsi="Montserrat" w:cs="Times New Roman"/>
        </w:rPr>
      </w:pPr>
      <w:r w:rsidRPr="00991035">
        <w:rPr>
          <w:rFonts w:ascii="Montserrat" w:hAnsi="Montserrat" w:cs="Times New Roman"/>
        </w:rPr>
        <w:t xml:space="preserve">W okresie gwarancyjnym Inwestor zobowiązany jest do nieodpłatnego usuwania wszelkich wad i usterek tkwiących w przedmiocie umowy, jak i powstałych </w:t>
      </w:r>
      <w:r w:rsidR="00B11D91">
        <w:rPr>
          <w:rFonts w:ascii="Montserrat" w:hAnsi="Montserrat" w:cs="Times New Roman"/>
        </w:rPr>
        <w:br/>
      </w:r>
      <w:r w:rsidRPr="00991035">
        <w:rPr>
          <w:rFonts w:ascii="Montserrat" w:hAnsi="Montserrat" w:cs="Times New Roman"/>
        </w:rPr>
        <w:t xml:space="preserve">w okresie gwarancji. </w:t>
      </w:r>
    </w:p>
    <w:p w14:paraId="5579E25E" w14:textId="77777777" w:rsidR="00DF260B" w:rsidRPr="00991035" w:rsidRDefault="00DF260B" w:rsidP="00F10F17">
      <w:pPr>
        <w:numPr>
          <w:ilvl w:val="0"/>
          <w:numId w:val="3"/>
        </w:numPr>
        <w:tabs>
          <w:tab w:val="left" w:pos="284"/>
        </w:tabs>
        <w:spacing w:after="0" w:line="276" w:lineRule="auto"/>
        <w:jc w:val="both"/>
        <w:rPr>
          <w:rFonts w:ascii="Montserrat" w:hAnsi="Montserrat" w:cs="Times New Roman"/>
        </w:rPr>
      </w:pPr>
      <w:r w:rsidRPr="00991035">
        <w:rPr>
          <w:rFonts w:ascii="Montserrat" w:hAnsi="Montserrat" w:cs="Times New Roman"/>
        </w:rPr>
        <w:t xml:space="preserve">W zakresie wad stwierdzonych i usuniętych w okresie gwarancji, okres gwarancji liczony jest zgodnie z zasadami określonymi w art. 581 Kodeksu cywilnego. Wykaz prac (elementów) objętych nową gwarancją zostaje sporządzony w dniu protokolarnego stwierdzenia usunięcia wad i stanowi załącznik do przedmiotowego protokołu. </w:t>
      </w:r>
    </w:p>
    <w:p w14:paraId="3FEE0711" w14:textId="1E97F6E5" w:rsidR="00DF260B" w:rsidRPr="00286433" w:rsidRDefault="00991035" w:rsidP="00F10F17">
      <w:pPr>
        <w:tabs>
          <w:tab w:val="left" w:pos="284"/>
        </w:tabs>
        <w:spacing w:after="0" w:line="276" w:lineRule="auto"/>
        <w:jc w:val="both"/>
        <w:rPr>
          <w:rFonts w:ascii="Montserrat" w:hAnsi="Montserrat" w:cs="Times New Roman"/>
          <w:highlight w:val="yellow"/>
        </w:rPr>
      </w:pPr>
      <w:r>
        <w:rPr>
          <w:rFonts w:ascii="Montserrat" w:hAnsi="Montserrat" w:cs="Times New Roman"/>
        </w:rPr>
        <w:t xml:space="preserve">7. </w:t>
      </w:r>
      <w:r>
        <w:rPr>
          <w:rFonts w:ascii="Montserrat" w:hAnsi="Montserrat" w:cs="Times New Roman"/>
        </w:rPr>
        <w:tab/>
      </w:r>
      <w:r w:rsidR="00DF260B" w:rsidRPr="00991035">
        <w:rPr>
          <w:rFonts w:ascii="Montserrat" w:hAnsi="Montserrat" w:cs="Times New Roman"/>
        </w:rPr>
        <w:t xml:space="preserve">Jeżeli Inwestor nie usunie wad w terminie ustalonym przez Gminę, może ona zlecić usunięcie wad osobie trzeciej. Inwestor poniesie udokumentowany koszt usunięcia wad przez osobę trzecią. </w:t>
      </w:r>
    </w:p>
    <w:p w14:paraId="2991E5A1" w14:textId="77777777" w:rsidR="00DF260B" w:rsidRPr="00DF260B" w:rsidRDefault="00DF260B" w:rsidP="005E2DC2">
      <w:pPr>
        <w:spacing w:after="0" w:line="276" w:lineRule="auto"/>
        <w:jc w:val="both"/>
        <w:rPr>
          <w:rFonts w:ascii="Montserrat" w:hAnsi="Montserrat" w:cs="Times New Roman"/>
        </w:rPr>
      </w:pPr>
    </w:p>
    <w:p w14:paraId="5D230BC8" w14:textId="187E2EEA" w:rsidR="00DF260B" w:rsidRDefault="00DF260B" w:rsidP="00F70D8E">
      <w:pPr>
        <w:spacing w:after="0" w:line="276" w:lineRule="auto"/>
        <w:jc w:val="center"/>
        <w:rPr>
          <w:rFonts w:ascii="Montserrat" w:hAnsi="Montserrat" w:cs="Times New Roman"/>
          <w:b/>
          <w:bCs/>
        </w:rPr>
      </w:pPr>
      <w:r w:rsidRPr="00DF260B">
        <w:rPr>
          <w:rFonts w:ascii="Montserrat" w:hAnsi="Montserrat" w:cs="Times New Roman"/>
          <w:b/>
          <w:bCs/>
        </w:rPr>
        <w:t>§ 6</w:t>
      </w:r>
    </w:p>
    <w:p w14:paraId="42AE799E" w14:textId="77777777" w:rsidR="0080598D" w:rsidRDefault="00DF260B" w:rsidP="00F10F17">
      <w:pPr>
        <w:numPr>
          <w:ilvl w:val="0"/>
          <w:numId w:val="4"/>
        </w:numPr>
        <w:tabs>
          <w:tab w:val="left" w:pos="284"/>
        </w:tabs>
        <w:spacing w:after="0" w:line="276" w:lineRule="auto"/>
        <w:jc w:val="both"/>
        <w:rPr>
          <w:rFonts w:ascii="Montserrat" w:hAnsi="Montserrat" w:cs="Times New Roman"/>
        </w:rPr>
      </w:pPr>
      <w:r w:rsidRPr="00DF260B">
        <w:rPr>
          <w:rFonts w:ascii="Montserrat" w:hAnsi="Montserrat" w:cs="Times New Roman"/>
        </w:rPr>
        <w:t xml:space="preserve">Inwestor zapłaci Gminie karę umowną w przypadku: </w:t>
      </w:r>
    </w:p>
    <w:p w14:paraId="2487DDA3" w14:textId="787A65DD" w:rsidR="00DF260B" w:rsidRPr="00DF260B" w:rsidRDefault="00DF260B" w:rsidP="00F10F17">
      <w:pPr>
        <w:tabs>
          <w:tab w:val="left" w:pos="284"/>
        </w:tabs>
        <w:spacing w:after="0" w:line="276" w:lineRule="auto"/>
        <w:jc w:val="both"/>
        <w:rPr>
          <w:rFonts w:ascii="Montserrat" w:hAnsi="Montserrat" w:cs="Times New Roman"/>
        </w:rPr>
      </w:pPr>
      <w:r w:rsidRPr="00DF260B">
        <w:rPr>
          <w:rFonts w:ascii="Montserrat" w:hAnsi="Montserrat" w:cs="Times New Roman"/>
        </w:rPr>
        <w:t xml:space="preserve">1) przekroczenia terminu, o którym mowa w § 3 ust. 1 umowy, w wysokości </w:t>
      </w:r>
      <w:r w:rsidR="00D105FC">
        <w:rPr>
          <w:rFonts w:ascii="Montserrat" w:hAnsi="Montserrat" w:cs="Times New Roman"/>
        </w:rPr>
        <w:t>100</w:t>
      </w:r>
      <w:r w:rsidR="00286433">
        <w:rPr>
          <w:rFonts w:ascii="Montserrat" w:hAnsi="Montserrat" w:cs="Times New Roman"/>
        </w:rPr>
        <w:t xml:space="preserve"> </w:t>
      </w:r>
      <w:r w:rsidRPr="00DF260B">
        <w:rPr>
          <w:rFonts w:ascii="Montserrat" w:hAnsi="Montserrat" w:cs="Times New Roman"/>
        </w:rPr>
        <w:t xml:space="preserve">zł, za każdy dzień zwłoki; </w:t>
      </w:r>
    </w:p>
    <w:p w14:paraId="0B4E71DC" w14:textId="4CDB67DF" w:rsidR="00DF260B" w:rsidRPr="00DF260B" w:rsidRDefault="00DF260B" w:rsidP="00F10F17">
      <w:pPr>
        <w:tabs>
          <w:tab w:val="left" w:pos="284"/>
        </w:tabs>
        <w:spacing w:after="0" w:line="276" w:lineRule="auto"/>
        <w:jc w:val="both"/>
        <w:rPr>
          <w:rFonts w:ascii="Montserrat" w:hAnsi="Montserrat" w:cs="Times New Roman"/>
        </w:rPr>
      </w:pPr>
      <w:r w:rsidRPr="00DF260B">
        <w:rPr>
          <w:rFonts w:ascii="Montserrat" w:hAnsi="Montserrat" w:cs="Times New Roman"/>
        </w:rPr>
        <w:t xml:space="preserve">2) zwłoki w usunięciu wad i usterek stwierdzonych przy odbiorze przedmiotu umowy przez Gminę, w wysokości </w:t>
      </w:r>
      <w:r w:rsidR="00D105FC">
        <w:rPr>
          <w:rFonts w:ascii="Montserrat" w:hAnsi="Montserrat" w:cs="Times New Roman"/>
        </w:rPr>
        <w:t xml:space="preserve">500 </w:t>
      </w:r>
      <w:r w:rsidRPr="00DF260B">
        <w:rPr>
          <w:rFonts w:ascii="Montserrat" w:hAnsi="Montserrat" w:cs="Times New Roman"/>
        </w:rPr>
        <w:t xml:space="preserve">zł, za każdy dzień zwłoki, liczony od dnia następującego po wyznaczonym przez Gminę na usunięcie wad, z prawem naliczenia kar umownych opisanych w pkt 1; </w:t>
      </w:r>
    </w:p>
    <w:p w14:paraId="5B72CEE0" w14:textId="30194710" w:rsidR="00DF260B" w:rsidRPr="00DF260B" w:rsidRDefault="00DF260B" w:rsidP="00F10F17">
      <w:pPr>
        <w:tabs>
          <w:tab w:val="left" w:pos="284"/>
        </w:tabs>
        <w:spacing w:after="0" w:line="276" w:lineRule="auto"/>
        <w:jc w:val="both"/>
        <w:rPr>
          <w:rFonts w:ascii="Montserrat" w:hAnsi="Montserrat" w:cs="Times New Roman"/>
        </w:rPr>
      </w:pPr>
      <w:r w:rsidRPr="00DF260B">
        <w:rPr>
          <w:rFonts w:ascii="Montserrat" w:hAnsi="Montserrat" w:cs="Times New Roman"/>
        </w:rPr>
        <w:t xml:space="preserve">3) zwłoki w usunięciu wad i usterek stwierdzonych w okresie gwarancji lub rękojmi, w wysokości </w:t>
      </w:r>
      <w:r w:rsidR="00D105FC">
        <w:rPr>
          <w:rFonts w:ascii="Montserrat" w:hAnsi="Montserrat" w:cs="Times New Roman"/>
        </w:rPr>
        <w:t>500</w:t>
      </w:r>
      <w:r w:rsidR="00286433">
        <w:rPr>
          <w:rFonts w:ascii="Montserrat" w:hAnsi="Montserrat" w:cs="Times New Roman"/>
        </w:rPr>
        <w:t xml:space="preserve"> z</w:t>
      </w:r>
      <w:r w:rsidRPr="00DF260B">
        <w:rPr>
          <w:rFonts w:ascii="Montserrat" w:hAnsi="Montserrat" w:cs="Times New Roman"/>
        </w:rPr>
        <w:t xml:space="preserve">ł, za każdy dzień zwłoki, liczony od dnia następującego po wyznaczonym przez Gminę na usunięcie wad; </w:t>
      </w:r>
    </w:p>
    <w:p w14:paraId="5E774BED" w14:textId="530D2497" w:rsidR="00DF260B" w:rsidRPr="00DF260B" w:rsidRDefault="00DF260B" w:rsidP="00F10F17">
      <w:pPr>
        <w:tabs>
          <w:tab w:val="left" w:pos="284"/>
        </w:tabs>
        <w:spacing w:after="0" w:line="276" w:lineRule="auto"/>
        <w:jc w:val="both"/>
        <w:rPr>
          <w:rFonts w:ascii="Montserrat" w:hAnsi="Montserrat" w:cs="Times New Roman"/>
        </w:rPr>
      </w:pPr>
      <w:r w:rsidRPr="00DF260B">
        <w:rPr>
          <w:rFonts w:ascii="Montserrat" w:hAnsi="Montserrat" w:cs="Times New Roman"/>
        </w:rPr>
        <w:t>4) odstąpienia od umowy przez Inwestora z powodów innych niż niewywiązanie się Gminy z jej warunków, w wysokości</w:t>
      </w:r>
      <w:r w:rsidR="00286433">
        <w:rPr>
          <w:rFonts w:ascii="Montserrat" w:hAnsi="Montserrat" w:cs="Times New Roman"/>
        </w:rPr>
        <w:t xml:space="preserve"> </w:t>
      </w:r>
      <w:r w:rsidR="00D105FC">
        <w:rPr>
          <w:rFonts w:ascii="Montserrat" w:hAnsi="Montserrat" w:cs="Times New Roman"/>
        </w:rPr>
        <w:t>50.000</w:t>
      </w:r>
      <w:r w:rsidRPr="00DF260B">
        <w:rPr>
          <w:rFonts w:ascii="Montserrat" w:hAnsi="Montserrat" w:cs="Times New Roman"/>
        </w:rPr>
        <w:t xml:space="preserve"> zł.; </w:t>
      </w:r>
    </w:p>
    <w:p w14:paraId="21A8BA29" w14:textId="0BABD010" w:rsidR="00DF260B" w:rsidRPr="00DF260B" w:rsidRDefault="00DF260B" w:rsidP="00F10F17">
      <w:pPr>
        <w:tabs>
          <w:tab w:val="left" w:pos="284"/>
        </w:tabs>
        <w:spacing w:after="0" w:line="276" w:lineRule="auto"/>
        <w:jc w:val="both"/>
        <w:rPr>
          <w:rFonts w:ascii="Montserrat" w:hAnsi="Montserrat" w:cs="Times New Roman"/>
        </w:rPr>
      </w:pPr>
      <w:r w:rsidRPr="00DF260B">
        <w:rPr>
          <w:rFonts w:ascii="Montserrat" w:hAnsi="Montserrat" w:cs="Times New Roman"/>
        </w:rPr>
        <w:t xml:space="preserve">5) odstąpienia od umowy przez Gminę z powodu naruszenia przez Inwestora jej warunków, w wysokości </w:t>
      </w:r>
      <w:r w:rsidR="00D105FC">
        <w:rPr>
          <w:rFonts w:ascii="Montserrat" w:hAnsi="Montserrat" w:cs="Times New Roman"/>
        </w:rPr>
        <w:t>50.000</w:t>
      </w:r>
      <w:r w:rsidRPr="00DF260B">
        <w:rPr>
          <w:rFonts w:ascii="Montserrat" w:hAnsi="Montserrat" w:cs="Times New Roman"/>
        </w:rPr>
        <w:t xml:space="preserve"> zł. </w:t>
      </w:r>
    </w:p>
    <w:p w14:paraId="056A46AD" w14:textId="0D81E2CF" w:rsidR="00DF260B" w:rsidRPr="00DF260B" w:rsidRDefault="00DF260B" w:rsidP="00F10F17">
      <w:pPr>
        <w:numPr>
          <w:ilvl w:val="0"/>
          <w:numId w:val="4"/>
        </w:numPr>
        <w:tabs>
          <w:tab w:val="left" w:pos="284"/>
        </w:tabs>
        <w:spacing w:after="0" w:line="276" w:lineRule="auto"/>
        <w:jc w:val="both"/>
        <w:rPr>
          <w:rFonts w:ascii="Montserrat" w:hAnsi="Montserrat" w:cs="Times New Roman"/>
        </w:rPr>
      </w:pPr>
      <w:r w:rsidRPr="00DF260B">
        <w:rPr>
          <w:rFonts w:ascii="Montserrat" w:hAnsi="Montserrat" w:cs="Times New Roman"/>
        </w:rPr>
        <w:t>Zapła</w:t>
      </w:r>
      <w:r w:rsidR="0080598D">
        <w:rPr>
          <w:rFonts w:ascii="Montserrat" w:hAnsi="Montserrat" w:cs="Times New Roman"/>
        </w:rPr>
        <w:t xml:space="preserve">ta </w:t>
      </w:r>
      <w:r w:rsidRPr="00DF260B">
        <w:rPr>
          <w:rFonts w:ascii="Montserrat" w:hAnsi="Montserrat" w:cs="Times New Roman"/>
        </w:rPr>
        <w:t xml:space="preserve">kar umownych nie zwalnia Inwestora z obowiązku zakończenia robót </w:t>
      </w:r>
      <w:r w:rsidR="00B11D91">
        <w:rPr>
          <w:rFonts w:ascii="Montserrat" w:hAnsi="Montserrat" w:cs="Times New Roman"/>
        </w:rPr>
        <w:br/>
      </w:r>
      <w:r w:rsidRPr="00DF260B">
        <w:rPr>
          <w:rFonts w:ascii="Montserrat" w:hAnsi="Montserrat" w:cs="Times New Roman"/>
        </w:rPr>
        <w:t xml:space="preserve">i z jakichkolwiek innych zobowiązań wynikających z warunków umowy. </w:t>
      </w:r>
    </w:p>
    <w:p w14:paraId="5925FB5E" w14:textId="77777777" w:rsidR="00DF260B" w:rsidRPr="00DF260B" w:rsidRDefault="00DF260B" w:rsidP="00F10F17">
      <w:pPr>
        <w:numPr>
          <w:ilvl w:val="0"/>
          <w:numId w:val="4"/>
        </w:numPr>
        <w:tabs>
          <w:tab w:val="left" w:pos="284"/>
        </w:tabs>
        <w:spacing w:after="0" w:line="276" w:lineRule="auto"/>
        <w:jc w:val="both"/>
        <w:rPr>
          <w:rFonts w:ascii="Montserrat" w:hAnsi="Montserrat" w:cs="Times New Roman"/>
        </w:rPr>
      </w:pPr>
      <w:r w:rsidRPr="00DF260B">
        <w:rPr>
          <w:rFonts w:ascii="Montserrat" w:hAnsi="Montserrat" w:cs="Times New Roman"/>
        </w:rPr>
        <w:t xml:space="preserve">Dochodzenie kar umownych z tytułu zwłoki, ustalone za każdy dzień zwłoki, staje się wymagalne: </w:t>
      </w:r>
    </w:p>
    <w:p w14:paraId="409F6CB4" w14:textId="77777777"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1) za pierwszy rozpoczęty dzień zwłoki – z początkiem tego dnia; </w:t>
      </w:r>
    </w:p>
    <w:p w14:paraId="3F1A17EC" w14:textId="77777777"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2) za każdy następny dzień zwłoki - odpowiednio z początkiem każdego następnego dnia. </w:t>
      </w:r>
    </w:p>
    <w:p w14:paraId="67148D1A" w14:textId="163DF0BA" w:rsidR="00DF260B" w:rsidRPr="00DF260B" w:rsidRDefault="00286433" w:rsidP="00286433">
      <w:pPr>
        <w:spacing w:after="0" w:line="276" w:lineRule="auto"/>
        <w:jc w:val="both"/>
        <w:rPr>
          <w:rFonts w:ascii="Montserrat" w:hAnsi="Montserrat" w:cs="Times New Roman"/>
        </w:rPr>
      </w:pPr>
      <w:r>
        <w:rPr>
          <w:rFonts w:ascii="Montserrat" w:hAnsi="Montserrat" w:cs="Times New Roman"/>
        </w:rPr>
        <w:t xml:space="preserve">4. </w:t>
      </w:r>
      <w:r w:rsidR="00DF260B" w:rsidRPr="00DF260B">
        <w:rPr>
          <w:rFonts w:ascii="Montserrat" w:hAnsi="Montserrat" w:cs="Times New Roman"/>
        </w:rPr>
        <w:t xml:space="preserve">Kary umowne będą płatne przez Inwestora na podstawie wezwania do zapłaty, </w:t>
      </w:r>
      <w:r w:rsidR="00B11D91">
        <w:rPr>
          <w:rFonts w:ascii="Montserrat" w:hAnsi="Montserrat" w:cs="Times New Roman"/>
        </w:rPr>
        <w:br/>
      </w:r>
      <w:r w:rsidR="00DF260B" w:rsidRPr="00DF260B">
        <w:rPr>
          <w:rFonts w:ascii="Montserrat" w:hAnsi="Montserrat" w:cs="Times New Roman"/>
        </w:rPr>
        <w:t xml:space="preserve">z 7 dniowym terminem płatności. O wysokości kar Gmina poinformuje Inwestora </w:t>
      </w:r>
      <w:r w:rsidR="00B11D91">
        <w:rPr>
          <w:rFonts w:ascii="Montserrat" w:hAnsi="Montserrat" w:cs="Times New Roman"/>
        </w:rPr>
        <w:br/>
      </w:r>
      <w:r w:rsidR="00DF260B" w:rsidRPr="00DF260B">
        <w:rPr>
          <w:rFonts w:ascii="Montserrat" w:hAnsi="Montserrat" w:cs="Times New Roman"/>
        </w:rPr>
        <w:t xml:space="preserve">w formie pisemnej. </w:t>
      </w:r>
    </w:p>
    <w:p w14:paraId="5C56AA7A" w14:textId="40B7264A" w:rsidR="00286433" w:rsidRDefault="00286433" w:rsidP="00286433">
      <w:pPr>
        <w:spacing w:after="0" w:line="276" w:lineRule="auto"/>
        <w:jc w:val="both"/>
        <w:rPr>
          <w:rFonts w:ascii="Montserrat" w:hAnsi="Montserrat" w:cs="Times New Roman"/>
        </w:rPr>
      </w:pPr>
      <w:r>
        <w:rPr>
          <w:rFonts w:ascii="Montserrat" w:hAnsi="Montserrat" w:cs="Times New Roman"/>
        </w:rPr>
        <w:t xml:space="preserve">5. </w:t>
      </w:r>
      <w:r w:rsidR="00DF260B" w:rsidRPr="00DF260B">
        <w:rPr>
          <w:rFonts w:ascii="Montserrat" w:hAnsi="Montserrat" w:cs="Times New Roman"/>
        </w:rPr>
        <w:t>Gmina zastrzega sobie prawo do odszkodowania uzupełniającego zgodnie</w:t>
      </w:r>
      <w:r w:rsidR="00B11D91">
        <w:rPr>
          <w:rFonts w:ascii="Montserrat" w:hAnsi="Montserrat" w:cs="Times New Roman"/>
        </w:rPr>
        <w:br/>
      </w:r>
      <w:r w:rsidR="00DF260B" w:rsidRPr="00DF260B">
        <w:rPr>
          <w:rFonts w:ascii="Montserrat" w:hAnsi="Montserrat" w:cs="Times New Roman"/>
        </w:rPr>
        <w:t xml:space="preserve">z zasadami ogólnymi Kodeksu cywilnego, przenoszącego wysokość kar umownych, do wysokości poniesionej szkody. </w:t>
      </w:r>
    </w:p>
    <w:p w14:paraId="0F1BB3C7" w14:textId="7174064A" w:rsidR="00DF260B" w:rsidRPr="00DF260B" w:rsidRDefault="00286433" w:rsidP="00286433">
      <w:pPr>
        <w:spacing w:after="0" w:line="276" w:lineRule="auto"/>
        <w:jc w:val="both"/>
        <w:rPr>
          <w:rFonts w:ascii="Montserrat" w:hAnsi="Montserrat" w:cs="Times New Roman"/>
        </w:rPr>
      </w:pPr>
      <w:r>
        <w:rPr>
          <w:rFonts w:ascii="Montserrat" w:hAnsi="Montserrat" w:cs="Times New Roman"/>
        </w:rPr>
        <w:t xml:space="preserve">6. </w:t>
      </w:r>
      <w:r w:rsidR="00DF260B" w:rsidRPr="00DF260B">
        <w:rPr>
          <w:rFonts w:ascii="Montserrat" w:hAnsi="Montserrat" w:cs="Times New Roman"/>
        </w:rPr>
        <w:t xml:space="preserve">Zapisy tego paragrafu obowiązują strony także po rozwiązaniu, odstąpieniu lub wygaśnięciu umowy. </w:t>
      </w:r>
    </w:p>
    <w:p w14:paraId="34CC86ED" w14:textId="77777777" w:rsidR="00DF260B" w:rsidRPr="00DF260B" w:rsidRDefault="00DF260B" w:rsidP="005E2DC2">
      <w:pPr>
        <w:spacing w:after="0" w:line="276" w:lineRule="auto"/>
        <w:jc w:val="both"/>
        <w:rPr>
          <w:rFonts w:ascii="Montserrat" w:hAnsi="Montserrat" w:cs="Times New Roman"/>
        </w:rPr>
      </w:pPr>
    </w:p>
    <w:p w14:paraId="2560FD54" w14:textId="3BDA8A12" w:rsidR="00DF260B" w:rsidRDefault="00DF260B" w:rsidP="00F70D8E">
      <w:pPr>
        <w:spacing w:after="0" w:line="276" w:lineRule="auto"/>
        <w:jc w:val="center"/>
        <w:rPr>
          <w:rFonts w:ascii="Montserrat" w:hAnsi="Montserrat" w:cs="Times New Roman"/>
          <w:b/>
          <w:bCs/>
        </w:rPr>
      </w:pPr>
      <w:r w:rsidRPr="00DF260B">
        <w:rPr>
          <w:rFonts w:ascii="Montserrat" w:hAnsi="Montserrat" w:cs="Times New Roman"/>
          <w:b/>
          <w:bCs/>
        </w:rPr>
        <w:t>§ 7</w:t>
      </w:r>
    </w:p>
    <w:p w14:paraId="32CB7590" w14:textId="77777777" w:rsidR="0080598D" w:rsidRPr="00DF260B" w:rsidRDefault="0080598D" w:rsidP="00F70D8E">
      <w:pPr>
        <w:spacing w:after="0" w:line="276" w:lineRule="auto"/>
        <w:jc w:val="center"/>
        <w:rPr>
          <w:rFonts w:ascii="Montserrat" w:hAnsi="Montserrat" w:cs="Times New Roman"/>
        </w:rPr>
      </w:pPr>
    </w:p>
    <w:p w14:paraId="14E34115" w14:textId="4D44B4D5" w:rsidR="00DF260B" w:rsidRPr="00DF260B" w:rsidRDefault="00DF260B" w:rsidP="00F10F17">
      <w:pPr>
        <w:numPr>
          <w:ilvl w:val="0"/>
          <w:numId w:val="7"/>
        </w:numPr>
        <w:tabs>
          <w:tab w:val="left" w:pos="284"/>
        </w:tabs>
        <w:spacing w:after="0" w:line="276" w:lineRule="auto"/>
        <w:jc w:val="both"/>
        <w:rPr>
          <w:rFonts w:ascii="Montserrat" w:hAnsi="Montserrat" w:cs="Times New Roman"/>
        </w:rPr>
      </w:pPr>
      <w:r w:rsidRPr="00DF260B">
        <w:rPr>
          <w:rFonts w:ascii="Montserrat" w:hAnsi="Montserrat" w:cs="Times New Roman"/>
        </w:rPr>
        <w:t xml:space="preserve">Gmina zastrzega sobie prawo do kontrolowania sposobu realizacji umowy </w:t>
      </w:r>
      <w:r w:rsidR="00B11D91">
        <w:rPr>
          <w:rFonts w:ascii="Montserrat" w:hAnsi="Montserrat" w:cs="Times New Roman"/>
        </w:rPr>
        <w:br/>
      </w:r>
      <w:r w:rsidRPr="00DF260B">
        <w:rPr>
          <w:rFonts w:ascii="Montserrat" w:hAnsi="Montserrat" w:cs="Times New Roman"/>
        </w:rPr>
        <w:t xml:space="preserve">w trakcie jej trwania. </w:t>
      </w:r>
    </w:p>
    <w:p w14:paraId="6D4473A1" w14:textId="472F5B41" w:rsidR="00DF260B" w:rsidRPr="00DF260B" w:rsidRDefault="00DF260B" w:rsidP="00F10F17">
      <w:pPr>
        <w:numPr>
          <w:ilvl w:val="0"/>
          <w:numId w:val="7"/>
        </w:numPr>
        <w:tabs>
          <w:tab w:val="left" w:pos="284"/>
        </w:tabs>
        <w:spacing w:after="0" w:line="276" w:lineRule="auto"/>
        <w:jc w:val="both"/>
        <w:rPr>
          <w:rFonts w:ascii="Montserrat" w:hAnsi="Montserrat" w:cs="Times New Roman"/>
        </w:rPr>
      </w:pPr>
      <w:r w:rsidRPr="00DF260B">
        <w:rPr>
          <w:rFonts w:ascii="Montserrat" w:hAnsi="Montserrat" w:cs="Times New Roman"/>
        </w:rPr>
        <w:t xml:space="preserve">Jeżeli zintegrowany plan inwestycyjny zostanie uchylony, zmieniony lub zostanie stwierdzona jego nieważność przed upływem 5 lat od dnia jego wejścia w życie, strony umowy urbanistycznej mogą, w terminie 6 miesięcy od dnia uchylenia, zmiany lub stwierdzenia nieważności zintegrowanego planu inwestycyjnego, odstąpić od niniejszej umowy urbanistycznej. </w:t>
      </w:r>
    </w:p>
    <w:p w14:paraId="7614DFBF" w14:textId="77777777" w:rsidR="00DF260B" w:rsidRPr="00DF260B" w:rsidRDefault="00DF260B" w:rsidP="00F10F17">
      <w:pPr>
        <w:numPr>
          <w:ilvl w:val="0"/>
          <w:numId w:val="7"/>
        </w:numPr>
        <w:tabs>
          <w:tab w:val="left" w:pos="284"/>
        </w:tabs>
        <w:spacing w:after="0" w:line="276" w:lineRule="auto"/>
        <w:jc w:val="both"/>
        <w:rPr>
          <w:rFonts w:ascii="Montserrat" w:hAnsi="Montserrat" w:cs="Times New Roman"/>
        </w:rPr>
      </w:pPr>
      <w:r w:rsidRPr="00DF260B">
        <w:rPr>
          <w:rFonts w:ascii="Montserrat" w:hAnsi="Montserrat" w:cs="Times New Roman"/>
        </w:rPr>
        <w:t xml:space="preserve">Gmina może od umowy odstąpić także w przypadku naruszenia przez Inwestora jej warunków. </w:t>
      </w:r>
    </w:p>
    <w:p w14:paraId="19D890C2" w14:textId="77777777" w:rsidR="00DF260B" w:rsidRPr="00DF260B" w:rsidRDefault="00DF260B" w:rsidP="00F10F17">
      <w:pPr>
        <w:numPr>
          <w:ilvl w:val="0"/>
          <w:numId w:val="7"/>
        </w:numPr>
        <w:tabs>
          <w:tab w:val="left" w:pos="284"/>
        </w:tabs>
        <w:spacing w:after="0" w:line="276" w:lineRule="auto"/>
        <w:jc w:val="both"/>
        <w:rPr>
          <w:rFonts w:ascii="Montserrat" w:hAnsi="Montserrat" w:cs="Times New Roman"/>
        </w:rPr>
      </w:pPr>
      <w:r w:rsidRPr="00DF260B">
        <w:rPr>
          <w:rFonts w:ascii="Montserrat" w:hAnsi="Montserrat" w:cs="Times New Roman"/>
        </w:rPr>
        <w:t xml:space="preserve">W przypadku odstąpienia od umowy, o jakim mowa w ust. 3, Inwestor zobowiązany będzie, niezależnie od obowiązku zapłaty kary umownej, do naprawienia szkody spowodowanej tym odstąpieniem, a w szczególności pokrycia kosztów związanych z dokończeniem realizacji inwestycji uzupełniającej przez inny podmiot na zlecenie Gminy. </w:t>
      </w:r>
    </w:p>
    <w:p w14:paraId="24362B62" w14:textId="4E55478F" w:rsidR="00DF260B" w:rsidRDefault="00DF260B" w:rsidP="00F10F17">
      <w:pPr>
        <w:numPr>
          <w:ilvl w:val="0"/>
          <w:numId w:val="7"/>
        </w:numPr>
        <w:tabs>
          <w:tab w:val="left" w:pos="284"/>
        </w:tabs>
        <w:spacing w:after="0" w:line="276" w:lineRule="auto"/>
        <w:jc w:val="both"/>
        <w:rPr>
          <w:rFonts w:ascii="Montserrat" w:hAnsi="Montserrat" w:cs="Times New Roman"/>
        </w:rPr>
      </w:pPr>
      <w:r w:rsidRPr="00DF260B">
        <w:rPr>
          <w:rFonts w:ascii="Montserrat" w:hAnsi="Montserrat" w:cs="Times New Roman"/>
        </w:rPr>
        <w:t xml:space="preserve">W przypadku, gdy Inwestor nie zrealizuje inwestycji uzupełniającej w terminie określonym w § 3 ust. 1 z przyczyn od siebie niezależnych (np. opóźnienia </w:t>
      </w:r>
      <w:r w:rsidR="00B11D91">
        <w:rPr>
          <w:rFonts w:ascii="Montserrat" w:hAnsi="Montserrat" w:cs="Times New Roman"/>
        </w:rPr>
        <w:br/>
      </w:r>
      <w:r w:rsidRPr="00DF260B">
        <w:rPr>
          <w:rFonts w:ascii="Montserrat" w:hAnsi="Montserrat" w:cs="Times New Roman"/>
        </w:rPr>
        <w:t xml:space="preserve">w dokonaniu uzgodnień przez odpowiednie organy lub instytucje czy też zaskarżanie decyzji tychże przez osoby trzecie), strony zobowiązują się do podpisania aneksu do umowy, zmieniającego termin realizacji inwestycji uzupełniającej, przy uwzględnieniu czasu opóźnienia. </w:t>
      </w:r>
    </w:p>
    <w:p w14:paraId="1166C560" w14:textId="77777777" w:rsidR="002B27D0" w:rsidRPr="00DF260B" w:rsidRDefault="002B27D0" w:rsidP="002B27D0">
      <w:pPr>
        <w:tabs>
          <w:tab w:val="left" w:pos="284"/>
        </w:tabs>
        <w:spacing w:after="0" w:line="276" w:lineRule="auto"/>
        <w:jc w:val="both"/>
        <w:rPr>
          <w:rFonts w:ascii="Montserrat" w:hAnsi="Montserrat" w:cs="Times New Roman"/>
        </w:rPr>
      </w:pPr>
    </w:p>
    <w:p w14:paraId="0A373A2F" w14:textId="49EF9DD2" w:rsidR="00DF260B" w:rsidRDefault="00DF260B" w:rsidP="00F70D8E">
      <w:pPr>
        <w:spacing w:after="0" w:line="276" w:lineRule="auto"/>
        <w:jc w:val="center"/>
        <w:rPr>
          <w:rFonts w:ascii="Montserrat" w:hAnsi="Montserrat" w:cs="Times New Roman"/>
          <w:b/>
          <w:bCs/>
        </w:rPr>
      </w:pPr>
      <w:r w:rsidRPr="00DF260B">
        <w:rPr>
          <w:rFonts w:ascii="Montserrat" w:hAnsi="Montserrat" w:cs="Times New Roman"/>
          <w:b/>
          <w:bCs/>
        </w:rPr>
        <w:t>§ 8</w:t>
      </w:r>
    </w:p>
    <w:p w14:paraId="03BFE35C" w14:textId="77777777"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1. Dokumentacja projektowa dotycząca przedmiotu umowy, podlega ochronie, zgodnie z przepisami ustawy o prawie autorskim i prawach pokrewnych. </w:t>
      </w:r>
    </w:p>
    <w:p w14:paraId="7382026E" w14:textId="77777777"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2. Inwestor zezwala na rozporządzanie i wykonywanie zależnych praw autorskich do dokumentacji projektowej, dotyczącej przedmiotu umowy, w postaci wykonywania zmian, przeróbek, modyfikacji wraz z możliwością ich zlecenia osobom trzecim. </w:t>
      </w:r>
    </w:p>
    <w:p w14:paraId="5DA43723" w14:textId="77777777"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3. Inwestor, łącznie z przekazaną dokumentacją, przenosi na rzecz Gminy prawa autorskie majątkowe do jej wykorzystania na następujących polach eksploatacji: </w:t>
      </w:r>
    </w:p>
    <w:p w14:paraId="7FE4193F" w14:textId="77777777"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1) w zakresie używania w formie zapisu na papierze i/lub zapisu magnetycznego; </w:t>
      </w:r>
    </w:p>
    <w:p w14:paraId="6CA9766D" w14:textId="77777777"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2) w zakresie wykorzystania i udostępniania w całości lub w części; </w:t>
      </w:r>
    </w:p>
    <w:p w14:paraId="3C312D35" w14:textId="77777777"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3) w zakresie utrwalania i zwielokrotnienia całości lub jego części; </w:t>
      </w:r>
    </w:p>
    <w:p w14:paraId="45A01C9A" w14:textId="77777777"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4) w zakresie rozpowszechniania w całości lub w części. </w:t>
      </w:r>
    </w:p>
    <w:p w14:paraId="2A760B53" w14:textId="77777777"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4. Przeniesienie praw autorskich, o jakich mowa w ust. 2 i 3 następuje z chwilą przekazania dokumentacji Gminie. </w:t>
      </w:r>
    </w:p>
    <w:p w14:paraId="0D9D3EA8" w14:textId="5FDA21F3"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5. Wraz z przekazaniem Gminie dokumentacji projektowej dotyczącej przedmiotu umowy, Inwestor zobowiązany jest przekazać listę twórców dokumentacji wraz </w:t>
      </w:r>
      <w:r w:rsidR="00B11D91">
        <w:rPr>
          <w:rFonts w:ascii="Montserrat" w:hAnsi="Montserrat" w:cs="Times New Roman"/>
        </w:rPr>
        <w:br/>
      </w:r>
      <w:r w:rsidRPr="00DF260B">
        <w:rPr>
          <w:rFonts w:ascii="Montserrat" w:hAnsi="Montserrat" w:cs="Times New Roman"/>
        </w:rPr>
        <w:t xml:space="preserve">z ich oświadczeniami o przeniesieniu ich praw autorskich i praw zależnych na Inwestora oraz dalszego przeniesienia tych praw przez Inwestora na Gminę. </w:t>
      </w:r>
    </w:p>
    <w:p w14:paraId="64795BCA" w14:textId="77777777"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6. Osobiste prawa autorskie, jako niezbywalne, pozostają własnością autora dokumentacji projektowej. </w:t>
      </w:r>
    </w:p>
    <w:p w14:paraId="1EC34D65" w14:textId="77777777" w:rsidR="00DF260B" w:rsidRPr="00DF260B" w:rsidRDefault="00DF260B" w:rsidP="005E2DC2">
      <w:pPr>
        <w:spacing w:after="0" w:line="276" w:lineRule="auto"/>
        <w:jc w:val="both"/>
        <w:rPr>
          <w:rFonts w:ascii="Montserrat" w:hAnsi="Montserrat" w:cs="Times New Roman"/>
        </w:rPr>
      </w:pPr>
      <w:r w:rsidRPr="00DF260B">
        <w:rPr>
          <w:rFonts w:ascii="Montserrat" w:hAnsi="Montserrat" w:cs="Times New Roman"/>
        </w:rPr>
        <w:t xml:space="preserve">7. Inwestor ponosi wyłączną odpowiedzialność za wszelkie roszczenia osób trzecich z tytułu naruszenia przez niego cudzych praw autorskich, w związku z realizacją przedmiotu niniejszej umowy. </w:t>
      </w:r>
    </w:p>
    <w:p w14:paraId="457CDC94" w14:textId="77777777" w:rsidR="00DF260B" w:rsidRDefault="00DF260B" w:rsidP="005E2DC2">
      <w:pPr>
        <w:spacing w:after="0" w:line="276" w:lineRule="auto"/>
        <w:jc w:val="both"/>
        <w:rPr>
          <w:rFonts w:ascii="Montserrat" w:hAnsi="Montserrat" w:cs="Times New Roman"/>
        </w:rPr>
      </w:pPr>
    </w:p>
    <w:p w14:paraId="6226FF24" w14:textId="08864D7F" w:rsidR="00DF260B" w:rsidRDefault="00DF260B" w:rsidP="00F70D8E">
      <w:pPr>
        <w:spacing w:after="0" w:line="276" w:lineRule="auto"/>
        <w:jc w:val="center"/>
        <w:rPr>
          <w:rFonts w:ascii="Montserrat" w:hAnsi="Montserrat" w:cs="Times New Roman"/>
          <w:b/>
          <w:bCs/>
        </w:rPr>
      </w:pPr>
      <w:r w:rsidRPr="00DF260B">
        <w:rPr>
          <w:rFonts w:ascii="Montserrat" w:hAnsi="Montserrat" w:cs="Times New Roman"/>
          <w:b/>
          <w:bCs/>
        </w:rPr>
        <w:t>§ 9</w:t>
      </w:r>
    </w:p>
    <w:p w14:paraId="0D16FF11" w14:textId="79D62705" w:rsidR="00DF260B" w:rsidRPr="00DF260B" w:rsidRDefault="00DF260B" w:rsidP="00F10F17">
      <w:pPr>
        <w:numPr>
          <w:ilvl w:val="0"/>
          <w:numId w:val="8"/>
        </w:numPr>
        <w:tabs>
          <w:tab w:val="left" w:pos="284"/>
        </w:tabs>
        <w:spacing w:after="0" w:line="276" w:lineRule="auto"/>
        <w:jc w:val="both"/>
        <w:rPr>
          <w:rFonts w:ascii="Montserrat" w:hAnsi="Montserrat" w:cs="Times New Roman"/>
        </w:rPr>
      </w:pPr>
      <w:r w:rsidRPr="00DF260B">
        <w:rPr>
          <w:rFonts w:ascii="Montserrat" w:hAnsi="Montserrat" w:cs="Times New Roman"/>
        </w:rPr>
        <w:t xml:space="preserve">W sprawach nieuregulowanych niniejszą umową zastosowanie mają odpowiednie przepisy Kodeksu cywilnego oraz ustawy o prawie autorskim </w:t>
      </w:r>
      <w:r w:rsidR="00B11D91">
        <w:rPr>
          <w:rFonts w:ascii="Montserrat" w:hAnsi="Montserrat" w:cs="Times New Roman"/>
        </w:rPr>
        <w:br/>
      </w:r>
      <w:r w:rsidRPr="00DF260B">
        <w:rPr>
          <w:rFonts w:ascii="Montserrat" w:hAnsi="Montserrat" w:cs="Times New Roman"/>
        </w:rPr>
        <w:t xml:space="preserve">i prawach pokrewnych. </w:t>
      </w:r>
    </w:p>
    <w:p w14:paraId="4643F3BC" w14:textId="77777777" w:rsidR="00DF260B" w:rsidRPr="00DF260B" w:rsidRDefault="00DF260B" w:rsidP="00F10F17">
      <w:pPr>
        <w:numPr>
          <w:ilvl w:val="0"/>
          <w:numId w:val="8"/>
        </w:numPr>
        <w:tabs>
          <w:tab w:val="left" w:pos="284"/>
        </w:tabs>
        <w:spacing w:after="0" w:line="276" w:lineRule="auto"/>
        <w:jc w:val="both"/>
        <w:rPr>
          <w:rFonts w:ascii="Montserrat" w:hAnsi="Montserrat" w:cs="Times New Roman"/>
        </w:rPr>
      </w:pPr>
      <w:r w:rsidRPr="00DF260B">
        <w:rPr>
          <w:rFonts w:ascii="Montserrat" w:hAnsi="Montserrat" w:cs="Times New Roman"/>
        </w:rPr>
        <w:t xml:space="preserve">Ewentualne spory mogące wyniknąć z tytułu realizacji niniejszej umowy będą rozstrzygane przez sąd powszechny właściwy miejscowo dla siedziby Gminy. </w:t>
      </w:r>
    </w:p>
    <w:p w14:paraId="37EA54DB" w14:textId="77777777" w:rsidR="00DF260B" w:rsidRPr="00DF260B" w:rsidRDefault="00DF260B" w:rsidP="00F10F17">
      <w:pPr>
        <w:numPr>
          <w:ilvl w:val="0"/>
          <w:numId w:val="8"/>
        </w:numPr>
        <w:tabs>
          <w:tab w:val="left" w:pos="284"/>
        </w:tabs>
        <w:spacing w:after="0" w:line="276" w:lineRule="auto"/>
        <w:jc w:val="both"/>
        <w:rPr>
          <w:rFonts w:ascii="Montserrat" w:hAnsi="Montserrat" w:cs="Times New Roman"/>
        </w:rPr>
      </w:pPr>
      <w:r w:rsidRPr="00DF260B">
        <w:rPr>
          <w:rFonts w:ascii="Montserrat" w:hAnsi="Montserrat" w:cs="Times New Roman"/>
        </w:rPr>
        <w:t xml:space="preserve">Umowę sporządzono w trzech egzemplarzach, w tym jeden egzemplarz dla Inwestora i dwa egzemplarze dla Gminy. </w:t>
      </w:r>
    </w:p>
    <w:p w14:paraId="33C61C11" w14:textId="77777777" w:rsidR="00DF260B" w:rsidRPr="00DF260B" w:rsidRDefault="00DF260B" w:rsidP="00F10F17">
      <w:pPr>
        <w:numPr>
          <w:ilvl w:val="0"/>
          <w:numId w:val="8"/>
        </w:numPr>
        <w:tabs>
          <w:tab w:val="left" w:pos="284"/>
        </w:tabs>
        <w:spacing w:after="0" w:line="276" w:lineRule="auto"/>
        <w:jc w:val="both"/>
        <w:rPr>
          <w:rFonts w:ascii="Montserrat" w:hAnsi="Montserrat" w:cs="Times New Roman"/>
        </w:rPr>
      </w:pPr>
      <w:r w:rsidRPr="00DF260B">
        <w:rPr>
          <w:rFonts w:ascii="Montserrat" w:hAnsi="Montserrat" w:cs="Times New Roman"/>
        </w:rPr>
        <w:t xml:space="preserve">Wszelkie zmiany warunków niniejszej umowy wymagają formy pisemnej, pod rygorem nieważności. </w:t>
      </w:r>
    </w:p>
    <w:p w14:paraId="522F8F18" w14:textId="77777777" w:rsidR="00DF260B" w:rsidRPr="00DF260B" w:rsidRDefault="00DF260B" w:rsidP="005E2DC2">
      <w:pPr>
        <w:spacing w:after="0" w:line="276" w:lineRule="auto"/>
        <w:jc w:val="both"/>
        <w:rPr>
          <w:rFonts w:ascii="Montserrat" w:hAnsi="Montserrat" w:cs="Times New Roman"/>
        </w:rPr>
      </w:pPr>
    </w:p>
    <w:p w14:paraId="75292EAE" w14:textId="77777777" w:rsidR="00F70D8E" w:rsidRDefault="00F70D8E" w:rsidP="005E2DC2">
      <w:pPr>
        <w:spacing w:after="0" w:line="276" w:lineRule="auto"/>
        <w:jc w:val="both"/>
        <w:rPr>
          <w:rFonts w:ascii="Montserrat" w:hAnsi="Montserrat" w:cs="Times New Roman"/>
          <w:b/>
          <w:bCs/>
        </w:rPr>
      </w:pPr>
    </w:p>
    <w:p w14:paraId="6611EC08" w14:textId="0D41CEFF" w:rsidR="00F0110F" w:rsidRPr="005E2DC2" w:rsidRDefault="00DF260B" w:rsidP="00F70D8E">
      <w:pPr>
        <w:spacing w:after="0" w:line="276" w:lineRule="auto"/>
        <w:jc w:val="center"/>
        <w:rPr>
          <w:rFonts w:ascii="Montserrat" w:hAnsi="Montserrat" w:cs="Times New Roman"/>
        </w:rPr>
      </w:pPr>
      <w:r w:rsidRPr="005E2DC2">
        <w:rPr>
          <w:rFonts w:ascii="Montserrat" w:hAnsi="Montserrat" w:cs="Times New Roman"/>
          <w:b/>
          <w:bCs/>
        </w:rPr>
        <w:t>Gmina</w:t>
      </w:r>
      <w:r w:rsidR="00F70D8E">
        <w:rPr>
          <w:rFonts w:ascii="Montserrat" w:hAnsi="Montserrat" w:cs="Times New Roman"/>
          <w:b/>
          <w:bCs/>
        </w:rPr>
        <w:t xml:space="preserve">: </w:t>
      </w:r>
      <w:r w:rsidRPr="005E2DC2">
        <w:rPr>
          <w:rFonts w:ascii="Montserrat" w:hAnsi="Montserrat" w:cs="Times New Roman"/>
          <w:b/>
          <w:bCs/>
        </w:rPr>
        <w:t xml:space="preserve"> </w:t>
      </w:r>
      <w:r w:rsidR="00F70D8E">
        <w:rPr>
          <w:rFonts w:ascii="Montserrat" w:hAnsi="Montserrat" w:cs="Times New Roman"/>
          <w:b/>
          <w:bCs/>
        </w:rPr>
        <w:t xml:space="preserve">                                                                       </w:t>
      </w:r>
      <w:r w:rsidRPr="005E2DC2">
        <w:rPr>
          <w:rFonts w:ascii="Montserrat" w:hAnsi="Montserrat" w:cs="Times New Roman"/>
          <w:b/>
          <w:bCs/>
        </w:rPr>
        <w:t>Inwestor</w:t>
      </w:r>
      <w:r w:rsidR="00F70D8E">
        <w:rPr>
          <w:rFonts w:ascii="Montserrat" w:hAnsi="Montserrat" w:cs="Times New Roman"/>
          <w:b/>
          <w:bCs/>
        </w:rPr>
        <w:t>:</w:t>
      </w:r>
    </w:p>
    <w:sectPr w:rsidR="00F0110F" w:rsidRPr="005E2D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panose1 w:val="00000500000000000000"/>
    <w:charset w:val="EE"/>
    <w:family w:val="auto"/>
    <w:pitch w:val="variable"/>
    <w:sig w:usb0="2000020F" w:usb1="00000003" w:usb2="00000000" w:usb3="00000000" w:csb0="00000197"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E818E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682CCF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74A792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E19541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A452ED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3B99C7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B0129C1"/>
    <w:multiLevelType w:val="hybridMultilevel"/>
    <w:tmpl w:val="196EFF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F37E67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024878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86D7B3A"/>
    <w:multiLevelType w:val="hybridMultilevel"/>
    <w:tmpl w:val="224AC732"/>
    <w:lvl w:ilvl="0" w:tplc="B39C1C46">
      <w:numFmt w:val="bullet"/>
      <w:lvlText w:val="·"/>
      <w:lvlJc w:val="left"/>
      <w:pPr>
        <w:ind w:left="825" w:hanging="465"/>
      </w:pPr>
      <w:rPr>
        <w:rFonts w:ascii="Montserrat" w:eastAsiaTheme="minorHAnsi" w:hAnsi="Montserra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8F84894"/>
    <w:multiLevelType w:val="hybridMultilevel"/>
    <w:tmpl w:val="CD4A40DC"/>
    <w:lvl w:ilvl="0" w:tplc="BC44F7B8">
      <w:start w:val="1"/>
      <w:numFmt w:val="decimal"/>
      <w:lvlText w:val="%1."/>
      <w:lvlJc w:val="left"/>
      <w:pPr>
        <w:ind w:left="720" w:hanging="360"/>
      </w:pPr>
      <w:rPr>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A56388A"/>
    <w:multiLevelType w:val="hybridMultilevel"/>
    <w:tmpl w:val="7E2CC1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FA318C9"/>
    <w:multiLevelType w:val="hybridMultilevel"/>
    <w:tmpl w:val="DD6ADB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6F7227C"/>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67032B06"/>
    <w:multiLevelType w:val="hybridMultilevel"/>
    <w:tmpl w:val="5E3CB878"/>
    <w:lvl w:ilvl="0" w:tplc="B39C1C46">
      <w:numFmt w:val="bullet"/>
      <w:lvlText w:val="·"/>
      <w:lvlJc w:val="left"/>
      <w:pPr>
        <w:ind w:left="825" w:hanging="465"/>
      </w:pPr>
      <w:rPr>
        <w:rFonts w:ascii="Montserrat" w:eastAsiaTheme="minorHAnsi" w:hAnsi="Montserra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8D33372"/>
    <w:multiLevelType w:val="hybridMultilevel"/>
    <w:tmpl w:val="DBC46CEA"/>
    <w:lvl w:ilvl="0" w:tplc="B39C1C46">
      <w:numFmt w:val="bullet"/>
      <w:lvlText w:val="·"/>
      <w:lvlJc w:val="left"/>
      <w:pPr>
        <w:ind w:left="825" w:hanging="465"/>
      </w:pPr>
      <w:rPr>
        <w:rFonts w:ascii="Montserrat" w:eastAsiaTheme="minorHAnsi" w:hAnsi="Montserra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BBC61BC"/>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70BF276B"/>
    <w:multiLevelType w:val="hybridMultilevel"/>
    <w:tmpl w:val="D86A06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5FD34C2"/>
    <w:multiLevelType w:val="hybridMultilevel"/>
    <w:tmpl w:val="6FE897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7F262090"/>
    <w:multiLevelType w:val="multilevel"/>
    <w:tmpl w:val="49220AD2"/>
    <w:lvl w:ilvl="0">
      <w:start w:val="1"/>
      <w:numFmt w:val="decimal"/>
      <w:lvlText w:val="%1)"/>
      <w:lvlJc w:val="left"/>
      <w:pPr>
        <w:ind w:left="1068" w:hanging="360"/>
      </w:pPr>
    </w:lvl>
    <w:lvl w:ilvl="1">
      <w:start w:val="1"/>
      <w:numFmt w:val="lowerLetter"/>
      <w:lvlText w:val="%2."/>
      <w:lvlJc w:val="left"/>
      <w:pPr>
        <w:ind w:left="1788" w:hanging="360"/>
      </w:pPr>
      <w:rPr>
        <w:rFonts w:cs="Times New Roman"/>
      </w:rPr>
    </w:lvl>
    <w:lvl w:ilvl="2">
      <w:start w:val="1"/>
      <w:numFmt w:val="lowerRoman"/>
      <w:lvlText w:val="%3."/>
      <w:lvlJc w:val="right"/>
      <w:pPr>
        <w:ind w:left="2508" w:hanging="180"/>
      </w:pPr>
      <w:rPr>
        <w:rFonts w:cs="Times New Roman"/>
      </w:rPr>
    </w:lvl>
    <w:lvl w:ilvl="3">
      <w:start w:val="1"/>
      <w:numFmt w:val="decimal"/>
      <w:lvlText w:val="%4."/>
      <w:lvlJc w:val="left"/>
      <w:pPr>
        <w:ind w:left="3228" w:hanging="360"/>
      </w:pPr>
      <w:rPr>
        <w:rFonts w:cs="Times New Roman"/>
      </w:rPr>
    </w:lvl>
    <w:lvl w:ilvl="4">
      <w:start w:val="1"/>
      <w:numFmt w:val="lowerLetter"/>
      <w:lvlText w:val="%5."/>
      <w:lvlJc w:val="left"/>
      <w:pPr>
        <w:ind w:left="3948" w:hanging="360"/>
      </w:pPr>
      <w:rPr>
        <w:rFonts w:cs="Times New Roman"/>
      </w:rPr>
    </w:lvl>
    <w:lvl w:ilvl="5">
      <w:start w:val="1"/>
      <w:numFmt w:val="lowerRoman"/>
      <w:lvlText w:val="%6."/>
      <w:lvlJc w:val="right"/>
      <w:pPr>
        <w:ind w:left="4668" w:hanging="180"/>
      </w:pPr>
      <w:rPr>
        <w:rFonts w:cs="Times New Roman"/>
      </w:rPr>
    </w:lvl>
    <w:lvl w:ilvl="6">
      <w:start w:val="1"/>
      <w:numFmt w:val="decimal"/>
      <w:lvlText w:val="%7."/>
      <w:lvlJc w:val="left"/>
      <w:pPr>
        <w:ind w:left="5388" w:hanging="360"/>
      </w:pPr>
      <w:rPr>
        <w:rFonts w:cs="Times New Roman"/>
      </w:rPr>
    </w:lvl>
    <w:lvl w:ilvl="7">
      <w:start w:val="1"/>
      <w:numFmt w:val="lowerLetter"/>
      <w:lvlText w:val="%8."/>
      <w:lvlJc w:val="left"/>
      <w:pPr>
        <w:ind w:left="6108" w:hanging="360"/>
      </w:pPr>
      <w:rPr>
        <w:rFonts w:cs="Times New Roman"/>
      </w:rPr>
    </w:lvl>
    <w:lvl w:ilvl="8">
      <w:start w:val="1"/>
      <w:numFmt w:val="lowerRoman"/>
      <w:lvlText w:val="%9."/>
      <w:lvlJc w:val="right"/>
      <w:pPr>
        <w:ind w:left="6828" w:hanging="180"/>
      </w:pPr>
      <w:rPr>
        <w:rFonts w:cs="Times New Roman"/>
      </w:rPr>
    </w:lvl>
  </w:abstractNum>
  <w:num w:numId="1" w16cid:durableId="769275326">
    <w:abstractNumId w:val="8"/>
  </w:num>
  <w:num w:numId="2" w16cid:durableId="2007975649">
    <w:abstractNumId w:val="1"/>
  </w:num>
  <w:num w:numId="3" w16cid:durableId="2050959544">
    <w:abstractNumId w:val="2"/>
  </w:num>
  <w:num w:numId="4" w16cid:durableId="1279526292">
    <w:abstractNumId w:val="4"/>
  </w:num>
  <w:num w:numId="5" w16cid:durableId="1073968698">
    <w:abstractNumId w:val="3"/>
  </w:num>
  <w:num w:numId="6" w16cid:durableId="1528520913">
    <w:abstractNumId w:val="7"/>
  </w:num>
  <w:num w:numId="7" w16cid:durableId="237443314">
    <w:abstractNumId w:val="5"/>
  </w:num>
  <w:num w:numId="8" w16cid:durableId="1610888126">
    <w:abstractNumId w:val="0"/>
  </w:num>
  <w:num w:numId="9" w16cid:durableId="727145553">
    <w:abstractNumId w:val="16"/>
  </w:num>
  <w:num w:numId="10" w16cid:durableId="329605276">
    <w:abstractNumId w:val="6"/>
  </w:num>
  <w:num w:numId="11" w16cid:durableId="420375214">
    <w:abstractNumId w:val="17"/>
  </w:num>
  <w:num w:numId="12" w16cid:durableId="665978598">
    <w:abstractNumId w:val="13"/>
  </w:num>
  <w:num w:numId="13" w16cid:durableId="2096049332">
    <w:abstractNumId w:val="19"/>
  </w:num>
  <w:num w:numId="14" w16cid:durableId="2138327773">
    <w:abstractNumId w:val="10"/>
  </w:num>
  <w:num w:numId="15" w16cid:durableId="1246263853">
    <w:abstractNumId w:val="18"/>
  </w:num>
  <w:num w:numId="16" w16cid:durableId="2054235844">
    <w:abstractNumId w:val="9"/>
  </w:num>
  <w:num w:numId="17" w16cid:durableId="388580455">
    <w:abstractNumId w:val="14"/>
  </w:num>
  <w:num w:numId="18" w16cid:durableId="106975409">
    <w:abstractNumId w:val="15"/>
  </w:num>
  <w:num w:numId="19" w16cid:durableId="1191726536">
    <w:abstractNumId w:val="12"/>
  </w:num>
  <w:num w:numId="20" w16cid:durableId="2470103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60B"/>
    <w:rsid w:val="00007214"/>
    <w:rsid w:val="00023A78"/>
    <w:rsid w:val="00026841"/>
    <w:rsid w:val="00061658"/>
    <w:rsid w:val="00061A2C"/>
    <w:rsid w:val="00066898"/>
    <w:rsid w:val="000921E7"/>
    <w:rsid w:val="00097CF4"/>
    <w:rsid w:val="000A2B97"/>
    <w:rsid w:val="000A6DCA"/>
    <w:rsid w:val="000B5E77"/>
    <w:rsid w:val="000C491D"/>
    <w:rsid w:val="000D7657"/>
    <w:rsid w:val="000E7BF7"/>
    <w:rsid w:val="000F6D43"/>
    <w:rsid w:val="001578AA"/>
    <w:rsid w:val="00167DF3"/>
    <w:rsid w:val="00187449"/>
    <w:rsid w:val="00187FFA"/>
    <w:rsid w:val="001B10ED"/>
    <w:rsid w:val="001C6C24"/>
    <w:rsid w:val="00221BB8"/>
    <w:rsid w:val="00245F22"/>
    <w:rsid w:val="00246631"/>
    <w:rsid w:val="00250B6C"/>
    <w:rsid w:val="002643EE"/>
    <w:rsid w:val="00286433"/>
    <w:rsid w:val="002A317B"/>
    <w:rsid w:val="002B27D0"/>
    <w:rsid w:val="002C221F"/>
    <w:rsid w:val="002D6526"/>
    <w:rsid w:val="002E1F3E"/>
    <w:rsid w:val="002E78D1"/>
    <w:rsid w:val="002F16B5"/>
    <w:rsid w:val="002F4F30"/>
    <w:rsid w:val="003506B2"/>
    <w:rsid w:val="003744FC"/>
    <w:rsid w:val="00385159"/>
    <w:rsid w:val="0038704B"/>
    <w:rsid w:val="00394463"/>
    <w:rsid w:val="003A2804"/>
    <w:rsid w:val="003C106E"/>
    <w:rsid w:val="003D795B"/>
    <w:rsid w:val="003E2ED2"/>
    <w:rsid w:val="0041139B"/>
    <w:rsid w:val="00413563"/>
    <w:rsid w:val="004219B9"/>
    <w:rsid w:val="00423BF0"/>
    <w:rsid w:val="004315C2"/>
    <w:rsid w:val="004C163B"/>
    <w:rsid w:val="004C1F63"/>
    <w:rsid w:val="004D489C"/>
    <w:rsid w:val="004E712B"/>
    <w:rsid w:val="00520B54"/>
    <w:rsid w:val="0052776C"/>
    <w:rsid w:val="0053324B"/>
    <w:rsid w:val="005617F4"/>
    <w:rsid w:val="00575899"/>
    <w:rsid w:val="005909DE"/>
    <w:rsid w:val="005C3A63"/>
    <w:rsid w:val="005C6D90"/>
    <w:rsid w:val="005E0D8D"/>
    <w:rsid w:val="005E2DC2"/>
    <w:rsid w:val="005F52C1"/>
    <w:rsid w:val="00602B5C"/>
    <w:rsid w:val="006108FC"/>
    <w:rsid w:val="00615437"/>
    <w:rsid w:val="006507D9"/>
    <w:rsid w:val="006538EE"/>
    <w:rsid w:val="006643D0"/>
    <w:rsid w:val="0068390D"/>
    <w:rsid w:val="006A411F"/>
    <w:rsid w:val="006B4548"/>
    <w:rsid w:val="006E0130"/>
    <w:rsid w:val="006E7B75"/>
    <w:rsid w:val="00700BD3"/>
    <w:rsid w:val="0071158B"/>
    <w:rsid w:val="00735B0B"/>
    <w:rsid w:val="00787B0B"/>
    <w:rsid w:val="007956F9"/>
    <w:rsid w:val="00796D91"/>
    <w:rsid w:val="007A06F7"/>
    <w:rsid w:val="007A4D9A"/>
    <w:rsid w:val="007D7578"/>
    <w:rsid w:val="007E1D03"/>
    <w:rsid w:val="007F0D6E"/>
    <w:rsid w:val="0080587D"/>
    <w:rsid w:val="0080589F"/>
    <w:rsid w:val="0080598D"/>
    <w:rsid w:val="0082041E"/>
    <w:rsid w:val="00864761"/>
    <w:rsid w:val="008660B5"/>
    <w:rsid w:val="00873DEB"/>
    <w:rsid w:val="00874913"/>
    <w:rsid w:val="0088396B"/>
    <w:rsid w:val="00883B83"/>
    <w:rsid w:val="008877EB"/>
    <w:rsid w:val="00890581"/>
    <w:rsid w:val="00894292"/>
    <w:rsid w:val="008A4F38"/>
    <w:rsid w:val="008C0BC1"/>
    <w:rsid w:val="008D673C"/>
    <w:rsid w:val="008E31B7"/>
    <w:rsid w:val="008E7437"/>
    <w:rsid w:val="008F32CC"/>
    <w:rsid w:val="00900F1A"/>
    <w:rsid w:val="00917BB1"/>
    <w:rsid w:val="00920E15"/>
    <w:rsid w:val="0095478E"/>
    <w:rsid w:val="0095725A"/>
    <w:rsid w:val="009618A7"/>
    <w:rsid w:val="0096381D"/>
    <w:rsid w:val="0096418B"/>
    <w:rsid w:val="00971418"/>
    <w:rsid w:val="009752F9"/>
    <w:rsid w:val="00977475"/>
    <w:rsid w:val="0098792E"/>
    <w:rsid w:val="00991035"/>
    <w:rsid w:val="00993CC0"/>
    <w:rsid w:val="009964D7"/>
    <w:rsid w:val="009C0B1E"/>
    <w:rsid w:val="009C4F49"/>
    <w:rsid w:val="009C5C9D"/>
    <w:rsid w:val="009D690D"/>
    <w:rsid w:val="009E0748"/>
    <w:rsid w:val="00A07308"/>
    <w:rsid w:val="00A07AD7"/>
    <w:rsid w:val="00A66261"/>
    <w:rsid w:val="00A84C5B"/>
    <w:rsid w:val="00AA203D"/>
    <w:rsid w:val="00AA5EF8"/>
    <w:rsid w:val="00AB084D"/>
    <w:rsid w:val="00AD535A"/>
    <w:rsid w:val="00B11D91"/>
    <w:rsid w:val="00B3202C"/>
    <w:rsid w:val="00B41107"/>
    <w:rsid w:val="00B412C4"/>
    <w:rsid w:val="00B4278E"/>
    <w:rsid w:val="00B46D5D"/>
    <w:rsid w:val="00B82A95"/>
    <w:rsid w:val="00B90C2D"/>
    <w:rsid w:val="00BA3CFF"/>
    <w:rsid w:val="00BA74D2"/>
    <w:rsid w:val="00BB01BA"/>
    <w:rsid w:val="00BC468F"/>
    <w:rsid w:val="00C0160C"/>
    <w:rsid w:val="00C2052F"/>
    <w:rsid w:val="00C259AC"/>
    <w:rsid w:val="00C3216A"/>
    <w:rsid w:val="00C47556"/>
    <w:rsid w:val="00C51226"/>
    <w:rsid w:val="00C53FAA"/>
    <w:rsid w:val="00C55196"/>
    <w:rsid w:val="00C660C2"/>
    <w:rsid w:val="00C66B95"/>
    <w:rsid w:val="00C66CE1"/>
    <w:rsid w:val="00C70900"/>
    <w:rsid w:val="00C77087"/>
    <w:rsid w:val="00C84EF7"/>
    <w:rsid w:val="00CB37EF"/>
    <w:rsid w:val="00CC12CA"/>
    <w:rsid w:val="00CD195F"/>
    <w:rsid w:val="00CE0F4D"/>
    <w:rsid w:val="00D105FC"/>
    <w:rsid w:val="00D50985"/>
    <w:rsid w:val="00D539DE"/>
    <w:rsid w:val="00D638E2"/>
    <w:rsid w:val="00D74993"/>
    <w:rsid w:val="00D80269"/>
    <w:rsid w:val="00D81A90"/>
    <w:rsid w:val="00D852D9"/>
    <w:rsid w:val="00D965AD"/>
    <w:rsid w:val="00DA10B1"/>
    <w:rsid w:val="00DA1828"/>
    <w:rsid w:val="00DA57D4"/>
    <w:rsid w:val="00DE611B"/>
    <w:rsid w:val="00DE722B"/>
    <w:rsid w:val="00DF260B"/>
    <w:rsid w:val="00DF6E74"/>
    <w:rsid w:val="00E0273F"/>
    <w:rsid w:val="00E04E14"/>
    <w:rsid w:val="00E213E2"/>
    <w:rsid w:val="00E25D92"/>
    <w:rsid w:val="00E33CC7"/>
    <w:rsid w:val="00E34BE3"/>
    <w:rsid w:val="00E45FCA"/>
    <w:rsid w:val="00E55E59"/>
    <w:rsid w:val="00E860B4"/>
    <w:rsid w:val="00EA56E6"/>
    <w:rsid w:val="00EB333F"/>
    <w:rsid w:val="00EB4464"/>
    <w:rsid w:val="00EB4770"/>
    <w:rsid w:val="00EC1784"/>
    <w:rsid w:val="00EC3371"/>
    <w:rsid w:val="00EC4DA5"/>
    <w:rsid w:val="00EC732C"/>
    <w:rsid w:val="00EE265B"/>
    <w:rsid w:val="00EE437E"/>
    <w:rsid w:val="00EE45D2"/>
    <w:rsid w:val="00EF13CB"/>
    <w:rsid w:val="00F0110F"/>
    <w:rsid w:val="00F10CC2"/>
    <w:rsid w:val="00F10F17"/>
    <w:rsid w:val="00F15792"/>
    <w:rsid w:val="00F70D8E"/>
    <w:rsid w:val="00F8245F"/>
    <w:rsid w:val="00F93A8D"/>
    <w:rsid w:val="00FB19C8"/>
    <w:rsid w:val="00FB225C"/>
    <w:rsid w:val="00FC441B"/>
    <w:rsid w:val="00FC52E2"/>
    <w:rsid w:val="00FD034A"/>
    <w:rsid w:val="00FF18F7"/>
    <w:rsid w:val="00FF7C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6B145"/>
  <w15:chartTrackingRefBased/>
  <w15:docId w15:val="{456C8110-683C-424F-BAB3-C096154DF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F26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F26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F260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F260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F260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F260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F260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F260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F260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uiPriority w:val="99"/>
    <w:semiHidden/>
    <w:unhideWhenUsed/>
    <w:rsid w:val="002A317B"/>
    <w:pPr>
      <w:framePr w:w="7920" w:h="1980" w:hRule="exact" w:hSpace="141" w:wrap="auto" w:hAnchor="page" w:xAlign="center" w:yAlign="bottom"/>
      <w:spacing w:after="0" w:line="240" w:lineRule="auto"/>
      <w:ind w:left="2880"/>
    </w:pPr>
    <w:rPr>
      <w:rFonts w:ascii="Times New Roman" w:eastAsiaTheme="majorEastAsia" w:hAnsi="Times New Roman" w:cstheme="majorBidi"/>
      <w:b/>
      <w:smallCaps/>
      <w:kern w:val="0"/>
      <w:sz w:val="24"/>
      <w:szCs w:val="24"/>
    </w:rPr>
  </w:style>
  <w:style w:type="character" w:customStyle="1" w:styleId="Nagwek1Znak">
    <w:name w:val="Nagłówek 1 Znak"/>
    <w:basedOn w:val="Domylnaczcionkaakapitu"/>
    <w:link w:val="Nagwek1"/>
    <w:uiPriority w:val="9"/>
    <w:rsid w:val="00DF260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F260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F260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F260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F260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F260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F260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F260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F260B"/>
    <w:rPr>
      <w:rFonts w:eastAsiaTheme="majorEastAsia" w:cstheme="majorBidi"/>
      <w:color w:val="272727" w:themeColor="text1" w:themeTint="D8"/>
    </w:rPr>
  </w:style>
  <w:style w:type="paragraph" w:styleId="Tytu">
    <w:name w:val="Title"/>
    <w:basedOn w:val="Normalny"/>
    <w:next w:val="Normalny"/>
    <w:link w:val="TytuZnak"/>
    <w:uiPriority w:val="10"/>
    <w:qFormat/>
    <w:rsid w:val="00DF26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F260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F260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F260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F260B"/>
    <w:pPr>
      <w:spacing w:before="160"/>
      <w:jc w:val="center"/>
    </w:pPr>
    <w:rPr>
      <w:i/>
      <w:iCs/>
      <w:color w:val="404040" w:themeColor="text1" w:themeTint="BF"/>
    </w:rPr>
  </w:style>
  <w:style w:type="character" w:customStyle="1" w:styleId="CytatZnak">
    <w:name w:val="Cytat Znak"/>
    <w:basedOn w:val="Domylnaczcionkaakapitu"/>
    <w:link w:val="Cytat"/>
    <w:uiPriority w:val="29"/>
    <w:rsid w:val="00DF260B"/>
    <w:rPr>
      <w:i/>
      <w:iCs/>
      <w:color w:val="404040" w:themeColor="text1" w:themeTint="BF"/>
    </w:rPr>
  </w:style>
  <w:style w:type="paragraph" w:styleId="Akapitzlist">
    <w:name w:val="List Paragraph"/>
    <w:basedOn w:val="Normalny"/>
    <w:uiPriority w:val="34"/>
    <w:qFormat/>
    <w:rsid w:val="00DF260B"/>
    <w:pPr>
      <w:ind w:left="720"/>
      <w:contextualSpacing/>
    </w:pPr>
  </w:style>
  <w:style w:type="character" w:styleId="Wyrnienieintensywne">
    <w:name w:val="Intense Emphasis"/>
    <w:basedOn w:val="Domylnaczcionkaakapitu"/>
    <w:uiPriority w:val="21"/>
    <w:qFormat/>
    <w:rsid w:val="00DF260B"/>
    <w:rPr>
      <w:i/>
      <w:iCs/>
      <w:color w:val="2F5496" w:themeColor="accent1" w:themeShade="BF"/>
    </w:rPr>
  </w:style>
  <w:style w:type="paragraph" w:styleId="Cytatintensywny">
    <w:name w:val="Intense Quote"/>
    <w:basedOn w:val="Normalny"/>
    <w:next w:val="Normalny"/>
    <w:link w:val="CytatintensywnyZnak"/>
    <w:uiPriority w:val="30"/>
    <w:qFormat/>
    <w:rsid w:val="00DF26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F260B"/>
    <w:rPr>
      <w:i/>
      <w:iCs/>
      <w:color w:val="2F5496" w:themeColor="accent1" w:themeShade="BF"/>
    </w:rPr>
  </w:style>
  <w:style w:type="character" w:styleId="Odwoanieintensywne">
    <w:name w:val="Intense Reference"/>
    <w:basedOn w:val="Domylnaczcionkaakapitu"/>
    <w:uiPriority w:val="32"/>
    <w:qFormat/>
    <w:rsid w:val="00DF260B"/>
    <w:rPr>
      <w:b/>
      <w:bCs/>
      <w:smallCaps/>
      <w:color w:val="2F5496" w:themeColor="accent1" w:themeShade="BF"/>
      <w:spacing w:val="5"/>
    </w:rPr>
  </w:style>
  <w:style w:type="paragraph" w:customStyle="1" w:styleId="Standard">
    <w:name w:val="Standard"/>
    <w:rsid w:val="00602B5C"/>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character" w:styleId="Hipercze">
    <w:name w:val="Hyperlink"/>
    <w:basedOn w:val="Domylnaczcionkaakapitu"/>
    <w:uiPriority w:val="99"/>
    <w:unhideWhenUsed/>
    <w:rsid w:val="00FF18F7"/>
    <w:rPr>
      <w:color w:val="0563C1" w:themeColor="hyperlink"/>
      <w:u w:val="single"/>
    </w:rPr>
  </w:style>
  <w:style w:type="character" w:styleId="Nierozpoznanawzmianka">
    <w:name w:val="Unresolved Mention"/>
    <w:basedOn w:val="Domylnaczcionkaakapitu"/>
    <w:uiPriority w:val="99"/>
    <w:semiHidden/>
    <w:unhideWhenUsed/>
    <w:rsid w:val="00FF18F7"/>
    <w:rPr>
      <w:color w:val="605E5C"/>
      <w:shd w:val="clear" w:color="auto" w:fill="E1DFDD"/>
    </w:rPr>
  </w:style>
  <w:style w:type="character" w:styleId="Odwoaniedokomentarza">
    <w:name w:val="annotation reference"/>
    <w:basedOn w:val="Domylnaczcionkaakapitu"/>
    <w:uiPriority w:val="99"/>
    <w:semiHidden/>
    <w:unhideWhenUsed/>
    <w:rsid w:val="007A4D9A"/>
    <w:rPr>
      <w:sz w:val="16"/>
      <w:szCs w:val="16"/>
    </w:rPr>
  </w:style>
  <w:style w:type="paragraph" w:styleId="Tekstkomentarza">
    <w:name w:val="annotation text"/>
    <w:basedOn w:val="Normalny"/>
    <w:link w:val="TekstkomentarzaZnak"/>
    <w:uiPriority w:val="99"/>
    <w:semiHidden/>
    <w:unhideWhenUsed/>
    <w:rsid w:val="007A4D9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A4D9A"/>
    <w:rPr>
      <w:sz w:val="20"/>
      <w:szCs w:val="20"/>
    </w:rPr>
  </w:style>
  <w:style w:type="paragraph" w:styleId="Tematkomentarza">
    <w:name w:val="annotation subject"/>
    <w:basedOn w:val="Tekstkomentarza"/>
    <w:next w:val="Tekstkomentarza"/>
    <w:link w:val="TematkomentarzaZnak"/>
    <w:uiPriority w:val="99"/>
    <w:semiHidden/>
    <w:unhideWhenUsed/>
    <w:rsid w:val="007A4D9A"/>
    <w:rPr>
      <w:b/>
      <w:bCs/>
    </w:rPr>
  </w:style>
  <w:style w:type="character" w:customStyle="1" w:styleId="TematkomentarzaZnak">
    <w:name w:val="Temat komentarza Znak"/>
    <w:basedOn w:val="TekstkomentarzaZnak"/>
    <w:link w:val="Tematkomentarza"/>
    <w:uiPriority w:val="99"/>
    <w:semiHidden/>
    <w:rsid w:val="007A4D9A"/>
    <w:rPr>
      <w:b/>
      <w:bCs/>
      <w:sz w:val="20"/>
      <w:szCs w:val="20"/>
    </w:rPr>
  </w:style>
  <w:style w:type="paragraph" w:styleId="Poprawka">
    <w:name w:val="Revision"/>
    <w:hidden/>
    <w:uiPriority w:val="99"/>
    <w:semiHidden/>
    <w:rsid w:val="00FC44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7</Pages>
  <Words>2188</Words>
  <Characters>13134</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Stanisław Wójtowicz</dc:creator>
  <cp:keywords/>
  <dc:description/>
  <cp:lastModifiedBy>UMIG Milomlyn</cp:lastModifiedBy>
  <cp:revision>11</cp:revision>
  <cp:lastPrinted>2025-11-07T11:15:00Z</cp:lastPrinted>
  <dcterms:created xsi:type="dcterms:W3CDTF">2025-11-06T06:50:00Z</dcterms:created>
  <dcterms:modified xsi:type="dcterms:W3CDTF">2025-12-19T08:31:00Z</dcterms:modified>
</cp:coreProperties>
</file>